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CC5" w:rsidRDefault="002D4CC5" w:rsidP="008E7673">
      <w:pPr>
        <w:rPr>
          <w:b/>
          <w:bCs/>
          <w:color w:val="002060"/>
          <w:lang w:val="en-GB"/>
        </w:rPr>
      </w:pPr>
    </w:p>
    <w:p w:rsidR="002D4CC5" w:rsidRPr="000E3CE0" w:rsidRDefault="002D4CC5" w:rsidP="000441D3">
      <w:pPr>
        <w:rPr>
          <w:rFonts w:cs="Arial"/>
          <w:sz w:val="22"/>
          <w:szCs w:val="22"/>
          <w:lang w:val="fr-FR"/>
        </w:rPr>
      </w:pPr>
      <w:r w:rsidRPr="000E3CE0">
        <w:rPr>
          <w:rFonts w:cs="Arial"/>
          <w:sz w:val="22"/>
          <w:szCs w:val="22"/>
          <w:lang w:val="fr-FR"/>
        </w:rPr>
        <w:t>Pfäffikon, le18 Décembre 2017</w:t>
      </w:r>
    </w:p>
    <w:p w:rsidR="002D4CC5" w:rsidRPr="00F21CF5" w:rsidRDefault="002D4CC5" w:rsidP="000441D3">
      <w:pPr>
        <w:pStyle w:val="BodyText"/>
        <w:rPr>
          <w:bCs w:val="0"/>
          <w:lang w:val="fr-FR" w:eastAsia="en-US"/>
        </w:rPr>
      </w:pPr>
    </w:p>
    <w:p w:rsidR="002D4CC5" w:rsidRPr="00F21CF5" w:rsidRDefault="002D4CC5" w:rsidP="000441D3">
      <w:pPr>
        <w:pStyle w:val="BodyText"/>
        <w:jc w:val="center"/>
        <w:rPr>
          <w:bCs w:val="0"/>
          <w:sz w:val="28"/>
          <w:szCs w:val="28"/>
          <w:lang w:val="fr-FR" w:eastAsia="en-US"/>
        </w:rPr>
      </w:pPr>
      <w:r w:rsidRPr="00F21CF5">
        <w:rPr>
          <w:bCs w:val="0"/>
          <w:sz w:val="28"/>
          <w:szCs w:val="28"/>
          <w:lang w:val="fr-FR" w:eastAsia="en-US"/>
        </w:rPr>
        <w:t xml:space="preserve">AGT Europe, importateur officiel de </w:t>
      </w:r>
      <w:proofErr w:type="spellStart"/>
      <w:r w:rsidRPr="00F21CF5">
        <w:rPr>
          <w:bCs w:val="0"/>
          <w:sz w:val="28"/>
          <w:szCs w:val="28"/>
          <w:lang w:val="fr-FR" w:eastAsia="en-US"/>
        </w:rPr>
        <w:t>Dodge</w:t>
      </w:r>
      <w:proofErr w:type="spellEnd"/>
      <w:r w:rsidRPr="00F21CF5">
        <w:rPr>
          <w:bCs w:val="0"/>
          <w:sz w:val="28"/>
          <w:szCs w:val="28"/>
          <w:lang w:val="fr-FR" w:eastAsia="en-US"/>
        </w:rPr>
        <w:t xml:space="preserve"> et Ram, se structure pour une augmentation de ses ventes en 2018</w:t>
      </w:r>
    </w:p>
    <w:p w:rsidR="002D4CC5" w:rsidRPr="00F21CF5" w:rsidRDefault="002D4CC5" w:rsidP="000441D3">
      <w:pPr>
        <w:pStyle w:val="BodyText"/>
        <w:jc w:val="center"/>
        <w:rPr>
          <w:bCs w:val="0"/>
          <w:sz w:val="32"/>
          <w:szCs w:val="32"/>
          <w:lang w:val="fr-FR" w:eastAsia="en-US"/>
        </w:rPr>
      </w:pPr>
      <w:bookmarkStart w:id="0" w:name="_GoBack"/>
    </w:p>
    <w:bookmarkEnd w:id="0"/>
    <w:p w:rsidR="002D4CC5" w:rsidRPr="00F21CF5" w:rsidRDefault="002D4CC5" w:rsidP="000441D3">
      <w:pPr>
        <w:pStyle w:val="BodyText"/>
        <w:numPr>
          <w:ilvl w:val="0"/>
          <w:numId w:val="3"/>
        </w:numPr>
        <w:rPr>
          <w:b w:val="0"/>
          <w:bCs w:val="0"/>
          <w:sz w:val="26"/>
          <w:szCs w:val="26"/>
          <w:lang w:val="fr-FR" w:eastAsia="en-US"/>
        </w:rPr>
      </w:pPr>
      <w:r w:rsidRPr="00F21CF5">
        <w:rPr>
          <w:b w:val="0"/>
          <w:bCs w:val="0"/>
          <w:sz w:val="26"/>
          <w:szCs w:val="26"/>
          <w:lang w:val="fr-FR" w:eastAsia="en-US"/>
        </w:rPr>
        <w:t xml:space="preserve">AGT Europe importateur officiel des marques </w:t>
      </w:r>
      <w:proofErr w:type="spellStart"/>
      <w:r w:rsidRPr="00F21CF5">
        <w:rPr>
          <w:b w:val="0"/>
          <w:bCs w:val="0"/>
          <w:sz w:val="26"/>
          <w:szCs w:val="26"/>
          <w:lang w:val="fr-FR" w:eastAsia="en-US"/>
        </w:rPr>
        <w:t>Dodge</w:t>
      </w:r>
      <w:proofErr w:type="spellEnd"/>
      <w:r w:rsidRPr="00F21CF5">
        <w:rPr>
          <w:b w:val="0"/>
          <w:bCs w:val="0"/>
          <w:sz w:val="26"/>
          <w:szCs w:val="26"/>
          <w:lang w:val="fr-FR" w:eastAsia="en-US"/>
        </w:rPr>
        <w:t xml:space="preserve"> et Ram depuis Juillet 2017 </w:t>
      </w:r>
    </w:p>
    <w:p w:rsidR="002D4CC5" w:rsidRPr="00F21CF5" w:rsidRDefault="002D4CC5" w:rsidP="000441D3">
      <w:pPr>
        <w:pStyle w:val="BodyText"/>
        <w:numPr>
          <w:ilvl w:val="0"/>
          <w:numId w:val="3"/>
        </w:numPr>
        <w:rPr>
          <w:b w:val="0"/>
          <w:bCs w:val="0"/>
          <w:sz w:val="26"/>
          <w:szCs w:val="26"/>
          <w:lang w:val="fr-FR" w:eastAsia="en-US"/>
        </w:rPr>
      </w:pPr>
      <w:r w:rsidRPr="00F21CF5">
        <w:rPr>
          <w:b w:val="0"/>
          <w:bCs w:val="0"/>
          <w:sz w:val="26"/>
          <w:szCs w:val="26"/>
          <w:lang w:val="fr-FR" w:eastAsia="en-US"/>
        </w:rPr>
        <w:t>Plus de 100 points de vente en Europe</w:t>
      </w:r>
    </w:p>
    <w:p w:rsidR="002D4CC5" w:rsidRPr="00F21CF5" w:rsidRDefault="002D4CC5" w:rsidP="000441D3">
      <w:pPr>
        <w:pStyle w:val="BodyText"/>
        <w:numPr>
          <w:ilvl w:val="0"/>
          <w:numId w:val="3"/>
        </w:numPr>
        <w:rPr>
          <w:b w:val="0"/>
          <w:bCs w:val="0"/>
          <w:sz w:val="26"/>
          <w:szCs w:val="26"/>
          <w:lang w:val="fr-FR" w:eastAsia="en-US"/>
        </w:rPr>
      </w:pPr>
      <w:r w:rsidRPr="00F21CF5">
        <w:rPr>
          <w:b w:val="0"/>
          <w:bCs w:val="0"/>
          <w:sz w:val="26"/>
          <w:szCs w:val="26"/>
          <w:lang w:val="fr-FR" w:eastAsia="en-US"/>
        </w:rPr>
        <w:t>Les ventes totales de 2017 dépassent celles de 2016</w:t>
      </w:r>
    </w:p>
    <w:p w:rsidR="002D4CC5" w:rsidRPr="00F21CF5" w:rsidRDefault="002D4CC5" w:rsidP="000441D3">
      <w:pPr>
        <w:pStyle w:val="BodyText"/>
        <w:rPr>
          <w:b w:val="0"/>
          <w:bCs w:val="0"/>
          <w:color w:val="000000"/>
          <w:sz w:val="22"/>
          <w:szCs w:val="22"/>
          <w:lang w:val="fr-FR" w:eastAsia="en-US"/>
        </w:rPr>
      </w:pPr>
    </w:p>
    <w:p w:rsidR="002D4CC5" w:rsidRPr="00F21CF5" w:rsidRDefault="002D4CC5" w:rsidP="000441D3">
      <w:pPr>
        <w:pStyle w:val="BodyText"/>
        <w:rPr>
          <w:b w:val="0"/>
          <w:bCs w:val="0"/>
          <w:color w:val="000000"/>
          <w:sz w:val="22"/>
          <w:szCs w:val="22"/>
          <w:lang w:val="fr-FR" w:eastAsia="en-US"/>
        </w:rPr>
      </w:pPr>
      <w:r w:rsidRPr="00F21CF5">
        <w:rPr>
          <w:b w:val="0"/>
          <w:bCs w:val="0"/>
          <w:color w:val="000000"/>
          <w:sz w:val="22"/>
          <w:szCs w:val="22"/>
          <w:lang w:val="fr-FR" w:eastAsia="en-US"/>
        </w:rPr>
        <w:t xml:space="preserve">Depuis le 1er Juillet 2017, AGT Europe est nommée par Fiat Chrysler Automobile (FCA) importateur officiel en Europe des marques </w:t>
      </w:r>
      <w:proofErr w:type="spellStart"/>
      <w:r w:rsidRPr="00F21CF5">
        <w:rPr>
          <w:b w:val="0"/>
          <w:bCs w:val="0"/>
          <w:color w:val="000000"/>
          <w:sz w:val="22"/>
          <w:szCs w:val="22"/>
          <w:lang w:val="fr-FR" w:eastAsia="en-US"/>
        </w:rPr>
        <w:t>Dodge</w:t>
      </w:r>
      <w:proofErr w:type="spellEnd"/>
      <w:r w:rsidRPr="00F21CF5">
        <w:rPr>
          <w:b w:val="0"/>
          <w:bCs w:val="0"/>
          <w:color w:val="000000"/>
          <w:sz w:val="22"/>
          <w:szCs w:val="22"/>
          <w:lang w:val="fr-FR" w:eastAsia="en-US"/>
        </w:rPr>
        <w:t xml:space="preserve"> et Ram Trucks, déjà distributeur et leader sur son marché depuis 2008.</w:t>
      </w:r>
    </w:p>
    <w:p w:rsidR="002D4CC5" w:rsidRPr="00F21CF5" w:rsidRDefault="002D4CC5" w:rsidP="000441D3">
      <w:pPr>
        <w:pStyle w:val="BodyText"/>
        <w:rPr>
          <w:b w:val="0"/>
          <w:bCs w:val="0"/>
          <w:color w:val="000000"/>
          <w:sz w:val="22"/>
          <w:szCs w:val="22"/>
          <w:lang w:val="fr-FR" w:eastAsia="en-US"/>
        </w:rPr>
      </w:pPr>
    </w:p>
    <w:p w:rsidR="002D4CC5" w:rsidRPr="00F21CF5" w:rsidRDefault="002D4CC5" w:rsidP="000441D3">
      <w:pPr>
        <w:pStyle w:val="BodyText"/>
        <w:rPr>
          <w:b w:val="0"/>
          <w:color w:val="000000"/>
          <w:sz w:val="22"/>
          <w:szCs w:val="22"/>
          <w:lang w:val="fr-FR"/>
        </w:rPr>
      </w:pPr>
      <w:r w:rsidRPr="00F21CF5">
        <w:rPr>
          <w:b w:val="0"/>
          <w:bCs w:val="0"/>
          <w:color w:val="000000"/>
          <w:sz w:val="22"/>
          <w:szCs w:val="22"/>
          <w:lang w:val="fr-FR" w:eastAsia="en-US"/>
        </w:rPr>
        <w:t xml:space="preserve">Grâce à son investissement dans </w:t>
      </w:r>
      <w:r w:rsidRPr="00F21CF5">
        <w:rPr>
          <w:b w:val="0"/>
          <w:color w:val="000000"/>
          <w:sz w:val="22"/>
          <w:szCs w:val="22"/>
          <w:lang w:val="fr-FR"/>
        </w:rPr>
        <w:t>le développement de son réseau, dans des zones de stockage à travers l'Europe ainsi que dans le recrutement d'équipes qualifiées, les ventes d'AGT Europe ont dépassé 20 000 voitures ces dernières années.</w:t>
      </w:r>
    </w:p>
    <w:p w:rsidR="002D4CC5" w:rsidRPr="00F21CF5" w:rsidRDefault="002D4CC5" w:rsidP="000441D3">
      <w:pPr>
        <w:pStyle w:val="BodyText"/>
        <w:rPr>
          <w:b w:val="0"/>
          <w:sz w:val="22"/>
          <w:szCs w:val="22"/>
          <w:lang w:val="fr-FR"/>
        </w:rPr>
      </w:pPr>
      <w:r w:rsidRPr="00F21CF5">
        <w:rPr>
          <w:b w:val="0"/>
          <w:sz w:val="22"/>
          <w:szCs w:val="22"/>
          <w:lang w:val="fr-FR"/>
        </w:rPr>
        <w:t>AGT Europe est une "spin-off" d'</w:t>
      </w:r>
      <w:proofErr w:type="spellStart"/>
      <w:r w:rsidRPr="00F21CF5">
        <w:rPr>
          <w:b w:val="0"/>
          <w:sz w:val="22"/>
          <w:szCs w:val="22"/>
          <w:lang w:val="fr-FR"/>
        </w:rPr>
        <w:t>AutoGlobalTrade</w:t>
      </w:r>
      <w:proofErr w:type="spellEnd"/>
      <w:r w:rsidRPr="00F21CF5">
        <w:rPr>
          <w:b w:val="0"/>
          <w:sz w:val="22"/>
          <w:szCs w:val="22"/>
          <w:lang w:val="fr-FR"/>
        </w:rPr>
        <w:t xml:space="preserve"> (AGT) fondée en 2001 et opère dans 90 pays à travers le monde. AGT Europe a une expérience de 17 années dans l'importation et l'exportation de voitures avec une forte concentration sur les voitures américaines. Le siège européen d'AGT est situé en Suisse et emploie 40 collaborateurs.</w:t>
      </w:r>
    </w:p>
    <w:p w:rsidR="002D4CC5" w:rsidRPr="00F21CF5" w:rsidRDefault="002D4CC5" w:rsidP="000441D3">
      <w:pPr>
        <w:rPr>
          <w:rFonts w:cs="Arial"/>
          <w:color w:val="000000"/>
          <w:sz w:val="22"/>
          <w:szCs w:val="22"/>
          <w:lang w:val="fr-FR"/>
        </w:rPr>
      </w:pPr>
    </w:p>
    <w:p w:rsidR="002D4CC5" w:rsidRPr="00F21CF5" w:rsidRDefault="002D4CC5" w:rsidP="000441D3">
      <w:pPr>
        <w:rPr>
          <w:rFonts w:cs="Arial"/>
          <w:color w:val="000000"/>
          <w:sz w:val="22"/>
          <w:szCs w:val="22"/>
          <w:lang w:val="fr-FR"/>
        </w:rPr>
      </w:pPr>
      <w:r w:rsidRPr="00F21CF5">
        <w:rPr>
          <w:rFonts w:cs="Arial"/>
          <w:color w:val="000000"/>
          <w:sz w:val="22"/>
          <w:szCs w:val="22"/>
          <w:lang w:val="fr-FR"/>
        </w:rPr>
        <w:t>En Europe, le réseau actuel d'AGT Europe compte plus de 100 points de vente. Grâce à son énorme entrepôt et son stock permanent de centaines de véhicules, AGT Europe est en mesure d'honorer ses commandes rapidement, souvent en quelques jours, tout en proposant un large choix de configurations et d'options à ses clients européens.</w:t>
      </w:r>
    </w:p>
    <w:p w:rsidR="002D4CC5" w:rsidRPr="00F21CF5" w:rsidRDefault="002D4CC5" w:rsidP="000441D3">
      <w:pPr>
        <w:rPr>
          <w:rFonts w:cs="Arial"/>
          <w:color w:val="000000"/>
          <w:sz w:val="22"/>
          <w:szCs w:val="22"/>
          <w:lang w:val="fr-FR"/>
        </w:rPr>
      </w:pPr>
      <w:r w:rsidRPr="00F21CF5">
        <w:rPr>
          <w:rFonts w:cs="Arial"/>
          <w:color w:val="000000"/>
          <w:sz w:val="22"/>
          <w:szCs w:val="22"/>
          <w:lang w:val="fr-FR"/>
        </w:rPr>
        <w:t xml:space="preserve">En tant qu'importateur officiel de Ram Trucks, AGT Europe fournit à son réseau européen tous les modèles de la gamme Ram 1500 </w:t>
      </w:r>
      <w:r w:rsidRPr="00F21CF5">
        <w:rPr>
          <w:rFonts w:cs="Arial"/>
          <w:b/>
          <w:color w:val="000000"/>
          <w:sz w:val="22"/>
          <w:szCs w:val="22"/>
          <w:lang w:val="fr-FR"/>
        </w:rPr>
        <w:t xml:space="preserve">: </w:t>
      </w:r>
      <w:r w:rsidRPr="00F21CF5">
        <w:rPr>
          <w:rFonts w:cs="Arial"/>
          <w:color w:val="000000"/>
          <w:sz w:val="22"/>
          <w:szCs w:val="22"/>
          <w:lang w:val="fr-FR"/>
        </w:rPr>
        <w:t xml:space="preserve">Sport, Laramie, Longhorn et Limited. Toutes les variantes de carrosserie Regular, Quad et </w:t>
      </w:r>
      <w:proofErr w:type="spellStart"/>
      <w:r w:rsidRPr="00F21CF5">
        <w:rPr>
          <w:rFonts w:cs="Arial"/>
          <w:color w:val="000000"/>
          <w:sz w:val="22"/>
          <w:szCs w:val="22"/>
          <w:lang w:val="fr-FR"/>
        </w:rPr>
        <w:t>Crew</w:t>
      </w:r>
      <w:proofErr w:type="spellEnd"/>
      <w:r w:rsidRPr="00F21CF5">
        <w:rPr>
          <w:rFonts w:cs="Arial"/>
          <w:color w:val="000000"/>
          <w:sz w:val="22"/>
          <w:szCs w:val="22"/>
          <w:lang w:val="fr-FR"/>
        </w:rPr>
        <w:t xml:space="preserve"> Cab sont également disponibles offrant  beaucoup d'espace aux passagers  avec des bennes de chargement  étendues.  AGT a également développé des éditions spéciales conçues en interne telles que l'AGT Edition 1 "</w:t>
      </w:r>
      <w:proofErr w:type="spellStart"/>
      <w:r w:rsidRPr="00F21CF5">
        <w:rPr>
          <w:rFonts w:cs="Arial"/>
          <w:color w:val="000000"/>
          <w:sz w:val="22"/>
          <w:szCs w:val="22"/>
          <w:lang w:val="fr-FR"/>
        </w:rPr>
        <w:t>Carbon</w:t>
      </w:r>
      <w:proofErr w:type="spellEnd"/>
      <w:r w:rsidRPr="00F21CF5">
        <w:rPr>
          <w:rFonts w:cs="Arial"/>
          <w:color w:val="000000"/>
          <w:sz w:val="22"/>
          <w:szCs w:val="22"/>
          <w:lang w:val="fr-FR"/>
        </w:rPr>
        <w:t xml:space="preserve">". </w:t>
      </w:r>
    </w:p>
    <w:p w:rsidR="002D4CC5" w:rsidRPr="00F21CF5" w:rsidRDefault="002D4CC5" w:rsidP="000441D3">
      <w:pPr>
        <w:rPr>
          <w:rFonts w:cs="Arial"/>
          <w:color w:val="000000"/>
          <w:sz w:val="22"/>
          <w:szCs w:val="22"/>
          <w:lang w:val="fr-FR"/>
        </w:rPr>
      </w:pPr>
    </w:p>
    <w:p w:rsidR="002D4CC5" w:rsidRPr="00F21CF5" w:rsidRDefault="002D4CC5" w:rsidP="000441D3">
      <w:pPr>
        <w:pStyle w:val="BodyText"/>
        <w:rPr>
          <w:b w:val="0"/>
          <w:color w:val="000000"/>
          <w:sz w:val="22"/>
          <w:szCs w:val="22"/>
          <w:lang w:val="fr-FR"/>
        </w:rPr>
      </w:pPr>
      <w:r w:rsidRPr="00F21CF5">
        <w:rPr>
          <w:b w:val="0"/>
          <w:color w:val="000000"/>
          <w:sz w:val="22"/>
          <w:szCs w:val="22"/>
          <w:lang w:val="fr-FR"/>
        </w:rPr>
        <w:t xml:space="preserve">En tant qu'importateur officiel des voitures </w:t>
      </w:r>
      <w:proofErr w:type="spellStart"/>
      <w:r w:rsidRPr="00F21CF5">
        <w:rPr>
          <w:b w:val="0"/>
          <w:color w:val="000000"/>
          <w:sz w:val="22"/>
          <w:szCs w:val="22"/>
          <w:lang w:val="fr-FR"/>
        </w:rPr>
        <w:t>Dodge</w:t>
      </w:r>
      <w:proofErr w:type="spellEnd"/>
      <w:r w:rsidRPr="00F21CF5">
        <w:rPr>
          <w:b w:val="0"/>
          <w:color w:val="000000"/>
          <w:sz w:val="22"/>
          <w:szCs w:val="22"/>
          <w:lang w:val="fr-FR"/>
        </w:rPr>
        <w:t xml:space="preserve"> venant des USA, AGT Europe dispose d'une  sélection de modèles de la gamme </w:t>
      </w:r>
      <w:proofErr w:type="spellStart"/>
      <w:r w:rsidRPr="00F21CF5">
        <w:rPr>
          <w:b w:val="0"/>
          <w:color w:val="000000"/>
          <w:sz w:val="22"/>
          <w:szCs w:val="22"/>
          <w:lang w:val="fr-FR"/>
        </w:rPr>
        <w:t>Dodge</w:t>
      </w:r>
      <w:proofErr w:type="spellEnd"/>
      <w:r w:rsidRPr="00F21CF5">
        <w:rPr>
          <w:b w:val="0"/>
          <w:color w:val="000000"/>
          <w:sz w:val="22"/>
          <w:szCs w:val="22"/>
          <w:lang w:val="fr-FR"/>
        </w:rPr>
        <w:t xml:space="preserve"> Challenger,  </w:t>
      </w:r>
      <w:proofErr w:type="spellStart"/>
      <w:r w:rsidRPr="00F21CF5">
        <w:rPr>
          <w:b w:val="0"/>
          <w:color w:val="000000"/>
          <w:sz w:val="22"/>
          <w:szCs w:val="22"/>
          <w:lang w:val="fr-FR"/>
        </w:rPr>
        <w:t>Dodge</w:t>
      </w:r>
      <w:proofErr w:type="spellEnd"/>
      <w:r w:rsidRPr="00F21CF5">
        <w:rPr>
          <w:b w:val="0"/>
          <w:color w:val="000000"/>
          <w:sz w:val="22"/>
          <w:szCs w:val="22"/>
          <w:lang w:val="fr-FR"/>
        </w:rPr>
        <w:t xml:space="preserve"> Charger 4 portes ainsi que des </w:t>
      </w:r>
      <w:proofErr w:type="spellStart"/>
      <w:r w:rsidRPr="00F21CF5">
        <w:rPr>
          <w:b w:val="0"/>
          <w:color w:val="000000"/>
          <w:sz w:val="22"/>
          <w:szCs w:val="22"/>
          <w:lang w:val="fr-FR"/>
        </w:rPr>
        <w:t>Dodge</w:t>
      </w:r>
      <w:proofErr w:type="spellEnd"/>
      <w:r w:rsidRPr="00F21CF5">
        <w:rPr>
          <w:b w:val="0"/>
          <w:color w:val="000000"/>
          <w:sz w:val="22"/>
          <w:szCs w:val="22"/>
          <w:lang w:val="fr-FR"/>
        </w:rPr>
        <w:t xml:space="preserve"> Durango SUV. </w:t>
      </w:r>
    </w:p>
    <w:p w:rsidR="002D4CC5" w:rsidRPr="00F21CF5" w:rsidRDefault="002D4CC5" w:rsidP="000441D3">
      <w:pPr>
        <w:pStyle w:val="BodyText"/>
        <w:rPr>
          <w:b w:val="0"/>
          <w:sz w:val="22"/>
          <w:szCs w:val="22"/>
          <w:lang w:val="fr-FR"/>
        </w:rPr>
      </w:pPr>
    </w:p>
    <w:p w:rsidR="002D4CC5" w:rsidRPr="00F21CF5" w:rsidRDefault="002D4CC5" w:rsidP="000441D3">
      <w:pPr>
        <w:pStyle w:val="BodyText"/>
        <w:rPr>
          <w:b w:val="0"/>
          <w:sz w:val="22"/>
          <w:szCs w:val="22"/>
          <w:lang w:val="fr-FR"/>
        </w:rPr>
      </w:pPr>
      <w:r w:rsidRPr="00F21CF5">
        <w:rPr>
          <w:b w:val="0"/>
          <w:sz w:val="22"/>
          <w:szCs w:val="22"/>
          <w:lang w:val="fr-FR"/>
        </w:rPr>
        <w:t xml:space="preserve">Tous les véhicules </w:t>
      </w:r>
      <w:proofErr w:type="spellStart"/>
      <w:r w:rsidRPr="00F21CF5">
        <w:rPr>
          <w:b w:val="0"/>
          <w:sz w:val="22"/>
          <w:szCs w:val="22"/>
          <w:lang w:val="fr-FR"/>
        </w:rPr>
        <w:t>Dodge</w:t>
      </w:r>
      <w:proofErr w:type="spellEnd"/>
      <w:r w:rsidRPr="00F21CF5">
        <w:rPr>
          <w:b w:val="0"/>
          <w:sz w:val="22"/>
          <w:szCs w:val="22"/>
          <w:lang w:val="fr-FR"/>
        </w:rPr>
        <w:t xml:space="preserve"> et Ram distribués par AGT Europe sont homologués et certifiés pour le pays dans lequel ils sont achetés. Dans le cadre de son offre de base, AGT Europe propose à sa clientèle un programme de garantie hors-pair  "Platinum"  dont les prestations dépassent celles du (GPL et pneus sont inclus).</w:t>
      </w:r>
    </w:p>
    <w:p w:rsidR="002D4CC5" w:rsidRPr="00F21CF5" w:rsidRDefault="002D4CC5" w:rsidP="000441D3">
      <w:pPr>
        <w:pStyle w:val="BodyText"/>
        <w:rPr>
          <w:b w:val="0"/>
          <w:color w:val="000000"/>
          <w:sz w:val="22"/>
          <w:szCs w:val="22"/>
          <w:lang w:val="fr-FR"/>
        </w:rPr>
      </w:pPr>
    </w:p>
    <w:p w:rsidR="002D4CC5" w:rsidRPr="00F21CF5" w:rsidRDefault="002D4CC5" w:rsidP="000441D3">
      <w:pPr>
        <w:pStyle w:val="BodyText"/>
        <w:rPr>
          <w:b w:val="0"/>
          <w:color w:val="000000"/>
          <w:sz w:val="22"/>
          <w:szCs w:val="22"/>
          <w:shd w:val="clear" w:color="auto" w:fill="FFFFFF"/>
          <w:lang w:val="fr-FR"/>
        </w:rPr>
      </w:pPr>
      <w:r w:rsidRPr="00F21CF5">
        <w:rPr>
          <w:b w:val="0"/>
          <w:color w:val="000000"/>
          <w:sz w:val="22"/>
          <w:szCs w:val="22"/>
          <w:shd w:val="clear" w:color="auto" w:fill="FFFFFF"/>
          <w:lang w:val="fr-FR"/>
        </w:rPr>
        <w:t xml:space="preserve">"En 2016 et en </w:t>
      </w:r>
      <w:smartTag w:uri="urn:schemas-microsoft-com:office:smarttags" w:element="metricconverter">
        <w:smartTagPr>
          <w:attr w:name="ProductID" w:val="2017, l"/>
        </w:smartTagPr>
        <w:r w:rsidRPr="00F21CF5">
          <w:rPr>
            <w:b w:val="0"/>
            <w:color w:val="000000"/>
            <w:sz w:val="22"/>
            <w:szCs w:val="22"/>
            <w:shd w:val="clear" w:color="auto" w:fill="FFFFFF"/>
            <w:lang w:val="fr-FR"/>
          </w:rPr>
          <w:t>2017, l</w:t>
        </w:r>
      </w:smartTag>
      <w:r w:rsidRPr="00F21CF5">
        <w:rPr>
          <w:b w:val="0"/>
          <w:color w:val="000000"/>
          <w:sz w:val="22"/>
          <w:szCs w:val="22"/>
          <w:shd w:val="clear" w:color="auto" w:fill="FFFFFF"/>
          <w:lang w:val="fr-FR"/>
        </w:rPr>
        <w:t xml:space="preserve">'entreprise a atteint ses prévisions de ventes. Nous sommes confiants de pouvoir maintenir cette tendance en 2018 en augmentant le nombre  de partenaires commerciaux à travers l'Europe. " a déclaré Andreas Jenny, CEO d'AGT Europe. " Nous </w:t>
      </w:r>
      <w:r w:rsidRPr="00F21CF5">
        <w:rPr>
          <w:b w:val="0"/>
          <w:color w:val="000000"/>
          <w:sz w:val="22"/>
          <w:szCs w:val="22"/>
          <w:shd w:val="clear" w:color="auto" w:fill="FFFFFF"/>
          <w:lang w:val="fr-FR"/>
        </w:rPr>
        <w:lastRenderedPageBreak/>
        <w:t xml:space="preserve">sommes ravis d'être importateur officiel des marques </w:t>
      </w:r>
      <w:proofErr w:type="spellStart"/>
      <w:r w:rsidRPr="00F21CF5">
        <w:rPr>
          <w:b w:val="0"/>
          <w:color w:val="000000"/>
          <w:sz w:val="22"/>
          <w:szCs w:val="22"/>
          <w:shd w:val="clear" w:color="auto" w:fill="FFFFFF"/>
          <w:lang w:val="fr-FR"/>
        </w:rPr>
        <w:t>Dodge</w:t>
      </w:r>
      <w:proofErr w:type="spellEnd"/>
      <w:r w:rsidRPr="00F21CF5">
        <w:rPr>
          <w:b w:val="0"/>
          <w:color w:val="000000"/>
          <w:sz w:val="22"/>
          <w:szCs w:val="22"/>
          <w:shd w:val="clear" w:color="auto" w:fill="FFFFFF"/>
          <w:lang w:val="fr-FR"/>
        </w:rPr>
        <w:t xml:space="preserve"> et Ram et nous saisirons toutes les opportunités de marché. "</w:t>
      </w:r>
    </w:p>
    <w:p w:rsidR="002D4CC5" w:rsidRPr="00F21CF5" w:rsidRDefault="002D4CC5" w:rsidP="000441D3">
      <w:pPr>
        <w:pStyle w:val="BodyText"/>
        <w:rPr>
          <w:b w:val="0"/>
          <w:color w:val="000000"/>
          <w:sz w:val="22"/>
          <w:szCs w:val="22"/>
          <w:shd w:val="clear" w:color="auto" w:fill="FFFFFF"/>
          <w:lang w:val="fr-FR"/>
        </w:rPr>
      </w:pPr>
    </w:p>
    <w:p w:rsidR="002D4CC5" w:rsidRPr="00F21CF5" w:rsidRDefault="002D4CC5" w:rsidP="000441D3">
      <w:pPr>
        <w:rPr>
          <w:rFonts w:cs="Arial"/>
          <w:b/>
          <w:bCs/>
          <w:color w:val="000000"/>
          <w:sz w:val="22"/>
          <w:szCs w:val="22"/>
          <w:shd w:val="clear" w:color="auto" w:fill="FFFFFF"/>
          <w:lang w:val="fr-FR" w:eastAsia="en-GB"/>
        </w:rPr>
      </w:pPr>
      <w:r w:rsidRPr="00F21CF5">
        <w:rPr>
          <w:rFonts w:cs="Arial"/>
          <w:b/>
          <w:color w:val="000000"/>
          <w:sz w:val="22"/>
          <w:szCs w:val="22"/>
          <w:shd w:val="clear" w:color="auto" w:fill="FFFFFF"/>
          <w:lang w:val="fr-FR"/>
        </w:rPr>
        <w:t>A propos d'AGT Europe</w:t>
      </w:r>
    </w:p>
    <w:p w:rsidR="002D4CC5" w:rsidRPr="00F21CF5" w:rsidRDefault="002D4CC5" w:rsidP="000441D3">
      <w:pPr>
        <w:pStyle w:val="BodyText"/>
        <w:rPr>
          <w:color w:val="000000"/>
          <w:sz w:val="22"/>
          <w:szCs w:val="22"/>
          <w:shd w:val="clear" w:color="auto" w:fill="FFFFFF"/>
          <w:lang w:val="fr-FR"/>
        </w:rPr>
      </w:pPr>
    </w:p>
    <w:p w:rsidR="002D4CC5" w:rsidRPr="00F21CF5" w:rsidRDefault="002D4CC5" w:rsidP="000441D3">
      <w:pPr>
        <w:pStyle w:val="BodyText"/>
        <w:rPr>
          <w:b w:val="0"/>
          <w:color w:val="000000"/>
          <w:sz w:val="22"/>
          <w:szCs w:val="22"/>
          <w:shd w:val="clear" w:color="auto" w:fill="FFFFFF"/>
          <w:lang w:val="fr-FR"/>
        </w:rPr>
      </w:pPr>
      <w:r w:rsidRPr="00F21CF5">
        <w:rPr>
          <w:b w:val="0"/>
          <w:color w:val="000000"/>
          <w:sz w:val="22"/>
          <w:szCs w:val="22"/>
          <w:shd w:val="clear" w:color="auto" w:fill="FFFFFF"/>
          <w:lang w:val="fr-FR"/>
        </w:rPr>
        <w:t xml:space="preserve">AGT Europe est importateur officiel de </w:t>
      </w:r>
      <w:proofErr w:type="spellStart"/>
      <w:r w:rsidRPr="00F21CF5">
        <w:rPr>
          <w:b w:val="0"/>
          <w:color w:val="000000"/>
          <w:sz w:val="22"/>
          <w:szCs w:val="22"/>
          <w:shd w:val="clear" w:color="auto" w:fill="FFFFFF"/>
          <w:lang w:val="fr-FR"/>
        </w:rPr>
        <w:t>Dodge</w:t>
      </w:r>
      <w:proofErr w:type="spellEnd"/>
      <w:r w:rsidRPr="00F21CF5">
        <w:rPr>
          <w:b w:val="0"/>
          <w:color w:val="000000"/>
          <w:sz w:val="22"/>
          <w:szCs w:val="22"/>
          <w:shd w:val="clear" w:color="auto" w:fill="FFFFFF"/>
          <w:lang w:val="fr-FR"/>
        </w:rPr>
        <w:t xml:space="preserve"> et Ram Trucks en Europe. Collaborant avec le constructeur depuis 2008, AGT a été le premier importateur de </w:t>
      </w:r>
      <w:proofErr w:type="spellStart"/>
      <w:r w:rsidRPr="00F21CF5">
        <w:rPr>
          <w:b w:val="0"/>
          <w:color w:val="000000"/>
          <w:sz w:val="22"/>
          <w:szCs w:val="22"/>
          <w:shd w:val="clear" w:color="auto" w:fill="FFFFFF"/>
          <w:lang w:val="fr-FR"/>
        </w:rPr>
        <w:t>Dodge</w:t>
      </w:r>
      <w:proofErr w:type="spellEnd"/>
      <w:r w:rsidRPr="00F21CF5">
        <w:rPr>
          <w:b w:val="0"/>
          <w:color w:val="000000"/>
          <w:sz w:val="22"/>
          <w:szCs w:val="22"/>
          <w:shd w:val="clear" w:color="auto" w:fill="FFFFFF"/>
          <w:lang w:val="fr-FR"/>
        </w:rPr>
        <w:t xml:space="preserve"> et Ram Trucks autorisé par le constructeur et est leader sur le marché depuis.</w:t>
      </w:r>
    </w:p>
    <w:p w:rsidR="002D4CC5" w:rsidRPr="00F21CF5" w:rsidRDefault="002D4CC5" w:rsidP="000441D3">
      <w:pPr>
        <w:pStyle w:val="BodyText"/>
        <w:rPr>
          <w:b w:val="0"/>
          <w:color w:val="000000"/>
          <w:sz w:val="22"/>
          <w:szCs w:val="22"/>
          <w:shd w:val="clear" w:color="auto" w:fill="FFFFFF"/>
          <w:lang w:val="fr-FR"/>
        </w:rPr>
      </w:pPr>
      <w:r w:rsidRPr="00F21CF5">
        <w:rPr>
          <w:b w:val="0"/>
          <w:color w:val="000000"/>
          <w:sz w:val="22"/>
          <w:szCs w:val="22"/>
          <w:shd w:val="clear" w:color="auto" w:fill="FFFFFF"/>
          <w:lang w:val="fr-FR"/>
        </w:rPr>
        <w:t xml:space="preserve">AGT comprend un large réseau de partenaires spécialisés dans la vente et l'après-vente en </w:t>
      </w:r>
      <w:proofErr w:type="spellStart"/>
      <w:r w:rsidRPr="00F21CF5">
        <w:rPr>
          <w:b w:val="0"/>
          <w:color w:val="000000"/>
          <w:sz w:val="22"/>
          <w:szCs w:val="22"/>
          <w:shd w:val="clear" w:color="auto" w:fill="FFFFFF"/>
          <w:lang w:val="fr-FR"/>
        </w:rPr>
        <w:t>Dodge</w:t>
      </w:r>
      <w:proofErr w:type="spellEnd"/>
      <w:r w:rsidRPr="00F21CF5">
        <w:rPr>
          <w:b w:val="0"/>
          <w:color w:val="000000"/>
          <w:sz w:val="22"/>
          <w:szCs w:val="22"/>
          <w:shd w:val="clear" w:color="auto" w:fill="FFFFFF"/>
          <w:lang w:val="fr-FR"/>
        </w:rPr>
        <w:t xml:space="preserve"> et Ram.</w:t>
      </w:r>
    </w:p>
    <w:p w:rsidR="002D4CC5" w:rsidRPr="00F21CF5" w:rsidRDefault="002D4CC5" w:rsidP="000441D3">
      <w:pPr>
        <w:pStyle w:val="BodyText"/>
        <w:rPr>
          <w:b w:val="0"/>
          <w:color w:val="000000"/>
          <w:sz w:val="22"/>
          <w:szCs w:val="22"/>
          <w:shd w:val="clear" w:color="auto" w:fill="FFFFFF"/>
          <w:lang w:val="fr-FR"/>
        </w:rPr>
      </w:pPr>
    </w:p>
    <w:p w:rsidR="002D4CC5" w:rsidRPr="00F21CF5" w:rsidRDefault="002D4CC5" w:rsidP="000441D3">
      <w:pPr>
        <w:pStyle w:val="BodyText"/>
        <w:rPr>
          <w:sz w:val="22"/>
          <w:szCs w:val="22"/>
          <w:lang w:val="fr-FR"/>
        </w:rPr>
      </w:pPr>
      <w:r w:rsidRPr="00F21CF5">
        <w:rPr>
          <w:b w:val="0"/>
          <w:color w:val="000000"/>
          <w:sz w:val="22"/>
          <w:szCs w:val="22"/>
          <w:shd w:val="clear" w:color="auto" w:fill="FFFFFF"/>
          <w:lang w:val="fr-FR"/>
        </w:rPr>
        <w:t xml:space="preserve">Plus d'informations disponibles sur AGT Europe : </w:t>
      </w:r>
    </w:p>
    <w:p w:rsidR="002D4CC5" w:rsidRPr="00F21CF5" w:rsidRDefault="004B55E6" w:rsidP="000441D3">
      <w:pPr>
        <w:pStyle w:val="BodyText"/>
        <w:rPr>
          <w:b w:val="0"/>
          <w:color w:val="000000"/>
          <w:sz w:val="22"/>
          <w:szCs w:val="22"/>
          <w:shd w:val="clear" w:color="auto" w:fill="FFFFFF"/>
          <w:lang w:val="fr-FR"/>
        </w:rPr>
      </w:pPr>
      <w:r>
        <w:fldChar w:fldCharType="begin"/>
      </w:r>
      <w:r w:rsidRPr="000E3CE0">
        <w:rPr>
          <w:lang w:val="fr-FR"/>
        </w:rPr>
        <w:instrText xml:space="preserve"> HYPERLINK "http://www.agtimport.eu" </w:instrText>
      </w:r>
      <w:r>
        <w:fldChar w:fldCharType="separate"/>
      </w:r>
      <w:r w:rsidR="002D4CC5" w:rsidRPr="00F21CF5">
        <w:rPr>
          <w:rStyle w:val="Hyperlink"/>
          <w:rFonts w:cs="Arial"/>
          <w:b w:val="0"/>
          <w:sz w:val="22"/>
          <w:szCs w:val="22"/>
          <w:shd w:val="clear" w:color="auto" w:fill="FFFFFF"/>
          <w:lang w:val="fr-FR"/>
        </w:rPr>
        <w:t>www.agtimport.eu</w:t>
      </w:r>
      <w:r>
        <w:rPr>
          <w:rStyle w:val="Hyperlink"/>
          <w:rFonts w:cs="Arial"/>
          <w:b w:val="0"/>
          <w:sz w:val="22"/>
          <w:szCs w:val="22"/>
          <w:shd w:val="clear" w:color="auto" w:fill="FFFFFF"/>
          <w:lang w:val="fr-FR"/>
        </w:rPr>
        <w:fldChar w:fldCharType="end"/>
      </w:r>
      <w:r w:rsidR="002D4CC5" w:rsidRPr="00F21CF5">
        <w:rPr>
          <w:b w:val="0"/>
          <w:color w:val="000000"/>
          <w:sz w:val="22"/>
          <w:szCs w:val="22"/>
          <w:shd w:val="clear" w:color="auto" w:fill="FFFFFF"/>
          <w:lang w:val="fr-FR"/>
        </w:rPr>
        <w:t xml:space="preserve"> </w:t>
      </w:r>
    </w:p>
    <w:p w:rsidR="002D4CC5" w:rsidRPr="00F21CF5" w:rsidRDefault="004B55E6" w:rsidP="000441D3">
      <w:pPr>
        <w:pStyle w:val="BodyText"/>
        <w:rPr>
          <w:b w:val="0"/>
          <w:color w:val="000000"/>
          <w:sz w:val="22"/>
          <w:szCs w:val="22"/>
          <w:shd w:val="clear" w:color="auto" w:fill="FFFFFF"/>
          <w:lang w:val="fr-FR"/>
        </w:rPr>
      </w:pPr>
      <w:r>
        <w:fldChar w:fldCharType="begin"/>
      </w:r>
      <w:r w:rsidRPr="000E3CE0">
        <w:rPr>
          <w:lang w:val="fr-FR"/>
        </w:rPr>
        <w:instrText xml:space="preserve"> HYPERLINK "http://www.uscarimports.eu/dodge/" </w:instrText>
      </w:r>
      <w:r>
        <w:fldChar w:fldCharType="separate"/>
      </w:r>
      <w:r w:rsidR="002D4CC5" w:rsidRPr="00F21CF5">
        <w:rPr>
          <w:rStyle w:val="Hyperlink"/>
          <w:rFonts w:cs="Arial"/>
          <w:b w:val="0"/>
          <w:sz w:val="22"/>
          <w:szCs w:val="22"/>
          <w:shd w:val="clear" w:color="auto" w:fill="FFFFFF"/>
          <w:lang w:val="fr-FR"/>
        </w:rPr>
        <w:t>www.uscarimports.eu/dodge/</w:t>
      </w:r>
      <w:r>
        <w:rPr>
          <w:rStyle w:val="Hyperlink"/>
          <w:rFonts w:cs="Arial"/>
          <w:b w:val="0"/>
          <w:sz w:val="22"/>
          <w:szCs w:val="22"/>
          <w:shd w:val="clear" w:color="auto" w:fill="FFFFFF"/>
          <w:lang w:val="fr-FR"/>
        </w:rPr>
        <w:fldChar w:fldCharType="end"/>
      </w:r>
    </w:p>
    <w:p w:rsidR="002D4CC5" w:rsidRPr="00F21CF5" w:rsidRDefault="002D4CC5" w:rsidP="000441D3">
      <w:pPr>
        <w:pStyle w:val="BodyText"/>
        <w:rPr>
          <w:b w:val="0"/>
          <w:color w:val="000000"/>
          <w:sz w:val="22"/>
          <w:szCs w:val="22"/>
          <w:shd w:val="clear" w:color="auto" w:fill="FFFFFF"/>
          <w:lang w:val="fr-FR"/>
        </w:rPr>
      </w:pPr>
    </w:p>
    <w:p w:rsidR="002D4CC5" w:rsidRPr="00F21CF5" w:rsidRDefault="002D4CC5" w:rsidP="000441D3">
      <w:pPr>
        <w:pStyle w:val="BodyText"/>
        <w:rPr>
          <w:b w:val="0"/>
          <w:color w:val="000000"/>
          <w:sz w:val="22"/>
          <w:szCs w:val="22"/>
          <w:shd w:val="clear" w:color="auto" w:fill="FFFFFF"/>
          <w:lang w:val="fr-FR"/>
        </w:rPr>
      </w:pPr>
    </w:p>
    <w:p w:rsidR="002D4CC5" w:rsidRPr="00F21CF5" w:rsidRDefault="002D4CC5" w:rsidP="000441D3">
      <w:pPr>
        <w:pStyle w:val="BodyText"/>
        <w:rPr>
          <w:rStyle w:val="Strong"/>
          <w:rFonts w:cs="Arial"/>
          <w:b/>
          <w:color w:val="000000"/>
          <w:sz w:val="22"/>
          <w:szCs w:val="22"/>
          <w:bdr w:val="none" w:sz="0" w:space="0" w:color="auto" w:frame="1"/>
          <w:shd w:val="clear" w:color="auto" w:fill="FFFFFF"/>
          <w:lang w:val="fr-FR"/>
        </w:rPr>
      </w:pPr>
      <w:r w:rsidRPr="00F21CF5">
        <w:rPr>
          <w:rStyle w:val="Strong"/>
          <w:rFonts w:cs="Arial"/>
          <w:b/>
          <w:color w:val="000000"/>
          <w:sz w:val="22"/>
          <w:szCs w:val="22"/>
          <w:bdr w:val="none" w:sz="0" w:space="0" w:color="auto" w:frame="1"/>
          <w:shd w:val="clear" w:color="auto" w:fill="FFFFFF"/>
          <w:lang w:val="fr-FR"/>
        </w:rPr>
        <w:t>A propos de la marque  Ram Trucks</w:t>
      </w:r>
    </w:p>
    <w:p w:rsidR="002D4CC5" w:rsidRPr="00F21CF5" w:rsidRDefault="002D4CC5" w:rsidP="000441D3">
      <w:pPr>
        <w:pStyle w:val="BodyText"/>
        <w:rPr>
          <w:rStyle w:val="Strong"/>
          <w:rFonts w:cs="Arial"/>
          <w:b/>
          <w:color w:val="000000"/>
          <w:sz w:val="22"/>
          <w:szCs w:val="22"/>
          <w:bdr w:val="none" w:sz="0" w:space="0" w:color="auto" w:frame="1"/>
          <w:shd w:val="clear" w:color="auto" w:fill="FFFFFF"/>
          <w:lang w:val="fr-FR"/>
        </w:rPr>
      </w:pPr>
    </w:p>
    <w:p w:rsidR="002D4CC5" w:rsidRPr="00F21CF5" w:rsidRDefault="002D4CC5" w:rsidP="000441D3">
      <w:pPr>
        <w:pStyle w:val="HTMLPreformatted"/>
        <w:shd w:val="clear" w:color="auto" w:fill="FFFFFF"/>
        <w:rPr>
          <w:rFonts w:ascii="Arial" w:hAnsi="Arial" w:cs="Arial"/>
          <w:color w:val="212121"/>
          <w:sz w:val="22"/>
          <w:szCs w:val="22"/>
        </w:rPr>
      </w:pPr>
      <w:r w:rsidRPr="00F21CF5">
        <w:rPr>
          <w:rStyle w:val="Strong"/>
          <w:rFonts w:ascii="Arial" w:hAnsi="Arial" w:cs="Arial"/>
          <w:b w:val="0"/>
          <w:color w:val="000000"/>
          <w:sz w:val="22"/>
          <w:szCs w:val="22"/>
          <w:bdr w:val="none" w:sz="0" w:space="0" w:color="auto" w:frame="1"/>
          <w:shd w:val="clear" w:color="auto" w:fill="FFFFFF"/>
        </w:rPr>
        <w:t>Depuis son lancement en 2009  comme entité à part entière, la marque Ram Trucks est</w:t>
      </w:r>
      <w:r w:rsidRPr="00F21CF5">
        <w:rPr>
          <w:rStyle w:val="Strong"/>
          <w:rFonts w:ascii="Arial" w:hAnsi="Arial" w:cs="Arial"/>
          <w:color w:val="000000"/>
          <w:sz w:val="22"/>
          <w:szCs w:val="22"/>
          <w:bdr w:val="none" w:sz="0" w:space="0" w:color="auto" w:frame="1"/>
          <w:shd w:val="clear" w:color="auto" w:fill="FFFFFF"/>
        </w:rPr>
        <w:t xml:space="preserve"> </w:t>
      </w:r>
      <w:r w:rsidRPr="00F21CF5">
        <w:rPr>
          <w:rFonts w:ascii="Arial" w:hAnsi="Arial" w:cs="Arial"/>
          <w:color w:val="212121"/>
          <w:sz w:val="22"/>
          <w:szCs w:val="22"/>
        </w:rPr>
        <w:t xml:space="preserve"> progressivement devenue un leader de l'industrie des pick-up qui ont fait leurs preuves. La création d'une identité distincte pour RAM Trucks a permis à la marque de se concentrer sur son </w:t>
      </w:r>
      <w:proofErr w:type="spellStart"/>
      <w:r w:rsidRPr="00F21CF5">
        <w:rPr>
          <w:rFonts w:ascii="Arial" w:hAnsi="Arial" w:cs="Arial"/>
          <w:color w:val="212121"/>
          <w:sz w:val="22"/>
          <w:szCs w:val="22"/>
        </w:rPr>
        <w:t>coeur</w:t>
      </w:r>
      <w:proofErr w:type="spellEnd"/>
      <w:r w:rsidRPr="00F21CF5">
        <w:rPr>
          <w:rFonts w:ascii="Arial" w:hAnsi="Arial" w:cs="Arial"/>
          <w:color w:val="212121"/>
          <w:sz w:val="22"/>
          <w:szCs w:val="22"/>
        </w:rPr>
        <w:t xml:space="preserve"> de cible et sur les équipements recherchés par ses clients.</w:t>
      </w:r>
    </w:p>
    <w:p w:rsidR="002D4CC5" w:rsidRPr="00F21CF5" w:rsidRDefault="002D4CC5" w:rsidP="000441D3">
      <w:pPr>
        <w:pStyle w:val="HTMLPreformatted"/>
        <w:shd w:val="clear" w:color="auto" w:fill="FFFFFF"/>
        <w:rPr>
          <w:rFonts w:ascii="Arial" w:hAnsi="Arial" w:cs="Arial"/>
          <w:color w:val="212121"/>
          <w:sz w:val="22"/>
          <w:szCs w:val="22"/>
        </w:rPr>
      </w:pPr>
      <w:r w:rsidRPr="00F21CF5">
        <w:rPr>
          <w:rFonts w:ascii="Arial" w:hAnsi="Arial" w:cs="Arial"/>
          <w:color w:val="212121"/>
          <w:sz w:val="22"/>
          <w:szCs w:val="22"/>
        </w:rPr>
        <w:t>Que ce soit en mettant l'accent sur les besoins d'une famille qui utilise un Ram 1500 au quotidien ou en répondant aux exigences d'un professionnel avec son VUL (Véhicule Utilitaire Léger) , Ram est le bon choix.  Afin d'être la meilleure, la marque s'est engagée en faveur de l'innovation, la capacité, l'efficacité et la fiabilité. Ram Trucks investit considérablement dans ses produits, en leur insufflant un design superbe, des intérieurs raffinés, des moteurs durables et des caractéristiques exclusives qui améliorent encore ses capacités.</w:t>
      </w:r>
    </w:p>
    <w:p w:rsidR="002D4CC5" w:rsidRPr="00F21CF5" w:rsidRDefault="002D4CC5" w:rsidP="000441D3">
      <w:pPr>
        <w:pStyle w:val="BodyText"/>
        <w:rPr>
          <w:b w:val="0"/>
          <w:color w:val="000000"/>
          <w:sz w:val="22"/>
          <w:szCs w:val="22"/>
          <w:shd w:val="clear" w:color="auto" w:fill="FFFFFF"/>
          <w:lang w:val="fr-FR"/>
        </w:rPr>
      </w:pPr>
    </w:p>
    <w:p w:rsidR="002D4CC5" w:rsidRPr="00F21CF5" w:rsidRDefault="002D4CC5" w:rsidP="000441D3">
      <w:pPr>
        <w:pStyle w:val="BodyText"/>
        <w:rPr>
          <w:color w:val="000000"/>
          <w:sz w:val="22"/>
          <w:szCs w:val="22"/>
          <w:shd w:val="clear" w:color="auto" w:fill="FFFFFF"/>
          <w:lang w:val="fr-FR"/>
        </w:rPr>
      </w:pPr>
      <w:r w:rsidRPr="00F21CF5">
        <w:rPr>
          <w:color w:val="000000"/>
          <w:sz w:val="22"/>
          <w:szCs w:val="22"/>
          <w:shd w:val="clear" w:color="auto" w:fill="FFFFFF"/>
          <w:lang w:val="fr-FR"/>
        </w:rPr>
        <w:t xml:space="preserve">A propos de </w:t>
      </w:r>
      <w:proofErr w:type="spellStart"/>
      <w:r w:rsidRPr="00F21CF5">
        <w:rPr>
          <w:color w:val="000000"/>
          <w:sz w:val="22"/>
          <w:szCs w:val="22"/>
          <w:shd w:val="clear" w:color="auto" w:fill="FFFFFF"/>
          <w:lang w:val="fr-FR"/>
        </w:rPr>
        <w:t>Dodge</w:t>
      </w:r>
      <w:proofErr w:type="spellEnd"/>
      <w:r w:rsidRPr="00F21CF5">
        <w:rPr>
          <w:color w:val="000000"/>
          <w:sz w:val="22"/>
          <w:szCs w:val="22"/>
          <w:shd w:val="clear" w:color="auto" w:fill="FFFFFF"/>
          <w:lang w:val="fr-FR"/>
        </w:rPr>
        <w:t>/SRT</w:t>
      </w:r>
    </w:p>
    <w:p w:rsidR="002D4CC5" w:rsidRPr="00F21CF5" w:rsidRDefault="002D4CC5" w:rsidP="000441D3">
      <w:pPr>
        <w:pStyle w:val="BodyText"/>
        <w:rPr>
          <w:b w:val="0"/>
          <w:color w:val="000000"/>
          <w:sz w:val="22"/>
          <w:szCs w:val="22"/>
          <w:shd w:val="clear" w:color="auto" w:fill="FFFFFF"/>
          <w:lang w:val="fr-FR"/>
        </w:rPr>
      </w:pPr>
    </w:p>
    <w:p w:rsidR="002D4CC5" w:rsidRPr="00F21CF5" w:rsidRDefault="002D4CC5" w:rsidP="000441D3">
      <w:pPr>
        <w:pStyle w:val="HTMLPreformatted"/>
        <w:shd w:val="clear" w:color="auto" w:fill="FFFFFF"/>
        <w:rPr>
          <w:rFonts w:ascii="Arial" w:hAnsi="Arial" w:cs="Arial"/>
          <w:color w:val="212121"/>
          <w:sz w:val="22"/>
          <w:szCs w:val="22"/>
        </w:rPr>
      </w:pPr>
      <w:proofErr w:type="spellStart"/>
      <w:r w:rsidRPr="00F21CF5">
        <w:rPr>
          <w:rFonts w:ascii="Arial" w:hAnsi="Arial" w:cs="Arial"/>
          <w:color w:val="212121"/>
          <w:sz w:val="22"/>
          <w:szCs w:val="22"/>
        </w:rPr>
        <w:t>Dodge</w:t>
      </w:r>
      <w:proofErr w:type="spellEnd"/>
      <w:r w:rsidRPr="00F21CF5">
        <w:rPr>
          <w:rFonts w:ascii="Arial" w:hAnsi="Arial" w:cs="Arial"/>
          <w:color w:val="212121"/>
          <w:sz w:val="22"/>
          <w:szCs w:val="22"/>
        </w:rPr>
        <w:t xml:space="preserve">//SRT offre une gamme complète de véhicules performants qui se démarquent dans leurs propres segments. </w:t>
      </w:r>
      <w:proofErr w:type="spellStart"/>
      <w:r w:rsidRPr="00F21CF5">
        <w:rPr>
          <w:rFonts w:ascii="Arial" w:hAnsi="Arial" w:cs="Arial"/>
          <w:color w:val="212121"/>
          <w:sz w:val="22"/>
          <w:szCs w:val="22"/>
        </w:rPr>
        <w:t>Dodge</w:t>
      </w:r>
      <w:proofErr w:type="spellEnd"/>
      <w:r w:rsidRPr="00F21CF5">
        <w:rPr>
          <w:rFonts w:ascii="Arial" w:hAnsi="Arial" w:cs="Arial"/>
          <w:color w:val="212121"/>
          <w:sz w:val="22"/>
          <w:szCs w:val="22"/>
        </w:rPr>
        <w:t xml:space="preserve"> est la marque emblématique de FCA </w:t>
      </w:r>
      <w:proofErr w:type="spellStart"/>
      <w:r w:rsidRPr="00F21CF5">
        <w:rPr>
          <w:rFonts w:ascii="Arial" w:hAnsi="Arial" w:cs="Arial"/>
          <w:color w:val="212121"/>
          <w:sz w:val="22"/>
          <w:szCs w:val="22"/>
        </w:rPr>
        <w:t>North</w:t>
      </w:r>
      <w:proofErr w:type="spellEnd"/>
      <w:r w:rsidRPr="00F21CF5">
        <w:rPr>
          <w:rFonts w:ascii="Arial" w:hAnsi="Arial" w:cs="Arial"/>
          <w:color w:val="212121"/>
          <w:sz w:val="22"/>
          <w:szCs w:val="22"/>
        </w:rPr>
        <w:t xml:space="preserve"> </w:t>
      </w:r>
      <w:proofErr w:type="spellStart"/>
      <w:r w:rsidRPr="00F21CF5">
        <w:rPr>
          <w:rFonts w:ascii="Arial" w:hAnsi="Arial" w:cs="Arial"/>
          <w:color w:val="212121"/>
          <w:sz w:val="22"/>
          <w:szCs w:val="22"/>
        </w:rPr>
        <w:t>America</w:t>
      </w:r>
      <w:proofErr w:type="spellEnd"/>
      <w:r w:rsidRPr="00F21CF5">
        <w:rPr>
          <w:rFonts w:ascii="Arial" w:hAnsi="Arial" w:cs="Arial"/>
          <w:color w:val="212121"/>
          <w:sz w:val="22"/>
          <w:szCs w:val="22"/>
        </w:rPr>
        <w:t xml:space="preserve"> et SRT se positionne comme son modèle le plus extrême créant ainsi une gamme complète et équilibrée avec une seule et même vision.  Depuis plus de 100 ans, la marque </w:t>
      </w:r>
      <w:proofErr w:type="spellStart"/>
      <w:r w:rsidRPr="00F21CF5">
        <w:rPr>
          <w:rFonts w:ascii="Arial" w:hAnsi="Arial" w:cs="Arial"/>
          <w:color w:val="212121"/>
          <w:sz w:val="22"/>
          <w:szCs w:val="22"/>
        </w:rPr>
        <w:t>Dodge</w:t>
      </w:r>
      <w:proofErr w:type="spellEnd"/>
      <w:r w:rsidRPr="00F21CF5">
        <w:rPr>
          <w:rFonts w:ascii="Arial" w:hAnsi="Arial" w:cs="Arial"/>
          <w:color w:val="212121"/>
          <w:sz w:val="22"/>
          <w:szCs w:val="22"/>
        </w:rPr>
        <w:t xml:space="preserve"> perpétue l'esprit des frères John et Horace </w:t>
      </w:r>
      <w:proofErr w:type="spellStart"/>
      <w:r w:rsidRPr="00F21CF5">
        <w:rPr>
          <w:rFonts w:ascii="Arial" w:hAnsi="Arial" w:cs="Arial"/>
          <w:color w:val="212121"/>
          <w:sz w:val="22"/>
          <w:szCs w:val="22"/>
        </w:rPr>
        <w:t>Dodge</w:t>
      </w:r>
      <w:proofErr w:type="spellEnd"/>
      <w:r w:rsidRPr="00F21CF5">
        <w:rPr>
          <w:rFonts w:ascii="Arial" w:hAnsi="Arial" w:cs="Arial"/>
          <w:color w:val="212121"/>
          <w:sz w:val="22"/>
          <w:szCs w:val="22"/>
        </w:rPr>
        <w:t xml:space="preserve">, fondateurs de l'entreprise en </w:t>
      </w:r>
      <w:smartTag w:uri="urn:schemas-microsoft-com:office:smarttags" w:element="metricconverter">
        <w:smartTagPr>
          <w:attr w:name="ProductID" w:val="1914. A"/>
        </w:smartTagPr>
        <w:r w:rsidRPr="00F21CF5">
          <w:rPr>
            <w:rFonts w:ascii="Arial" w:hAnsi="Arial" w:cs="Arial"/>
            <w:color w:val="212121"/>
            <w:sz w:val="22"/>
            <w:szCs w:val="22"/>
          </w:rPr>
          <w:t>1914. A</w:t>
        </w:r>
      </w:smartTag>
      <w:r w:rsidRPr="00F21CF5">
        <w:rPr>
          <w:rFonts w:ascii="Arial" w:hAnsi="Arial" w:cs="Arial"/>
          <w:color w:val="212121"/>
          <w:sz w:val="22"/>
          <w:szCs w:val="22"/>
        </w:rPr>
        <w:t xml:space="preserve"> ce jour, leur influence est toujours présente.</w:t>
      </w:r>
    </w:p>
    <w:p w:rsidR="002D4CC5" w:rsidRPr="00F21CF5" w:rsidRDefault="002D4CC5" w:rsidP="000441D3">
      <w:pPr>
        <w:pStyle w:val="BodyText"/>
        <w:rPr>
          <w:b w:val="0"/>
          <w:color w:val="000000"/>
          <w:sz w:val="22"/>
          <w:szCs w:val="22"/>
          <w:shd w:val="clear" w:color="auto" w:fill="FFFFFF"/>
          <w:lang w:val="fr-FR"/>
        </w:rPr>
      </w:pPr>
    </w:p>
    <w:p w:rsidR="002D4CC5" w:rsidRPr="00F21CF5" w:rsidRDefault="002D4CC5" w:rsidP="000441D3">
      <w:pPr>
        <w:pStyle w:val="BodyText"/>
        <w:rPr>
          <w:color w:val="000000"/>
          <w:sz w:val="22"/>
          <w:szCs w:val="22"/>
          <w:shd w:val="clear" w:color="auto" w:fill="FFFFFF"/>
          <w:lang w:val="fr-FR"/>
        </w:rPr>
      </w:pPr>
    </w:p>
    <w:p w:rsidR="002D4CC5" w:rsidRPr="00F21CF5" w:rsidRDefault="002D4CC5" w:rsidP="000441D3">
      <w:pPr>
        <w:pStyle w:val="BodyText"/>
        <w:rPr>
          <w:color w:val="000000"/>
          <w:sz w:val="22"/>
          <w:szCs w:val="22"/>
          <w:shd w:val="clear" w:color="auto" w:fill="FFFFFF"/>
          <w:lang w:val="fr-FR"/>
        </w:rPr>
      </w:pPr>
      <w:r w:rsidRPr="00F21CF5">
        <w:rPr>
          <w:color w:val="000000"/>
          <w:sz w:val="22"/>
          <w:szCs w:val="22"/>
          <w:shd w:val="clear" w:color="auto" w:fill="FFFFFF"/>
          <w:lang w:val="fr-FR"/>
        </w:rPr>
        <w:t>Contact presse:</w:t>
      </w:r>
    </w:p>
    <w:p w:rsidR="002D4CC5" w:rsidRPr="00F21CF5" w:rsidRDefault="002D4CC5" w:rsidP="000441D3">
      <w:pPr>
        <w:pStyle w:val="BodyText"/>
        <w:rPr>
          <w:b w:val="0"/>
          <w:color w:val="000000"/>
          <w:sz w:val="22"/>
          <w:szCs w:val="22"/>
          <w:shd w:val="clear" w:color="auto" w:fill="FFFFFF"/>
          <w:lang w:val="fr-CH"/>
        </w:rPr>
      </w:pPr>
    </w:p>
    <w:p w:rsidR="002D4CC5" w:rsidRPr="00F21CF5" w:rsidRDefault="002D4CC5" w:rsidP="000441D3">
      <w:pPr>
        <w:pStyle w:val="BodyText"/>
        <w:tabs>
          <w:tab w:val="left" w:pos="5670"/>
        </w:tabs>
        <w:rPr>
          <w:b w:val="0"/>
          <w:color w:val="000000"/>
          <w:sz w:val="22"/>
          <w:szCs w:val="22"/>
          <w:shd w:val="clear" w:color="auto" w:fill="FFFFFF"/>
          <w:lang w:val="fr-CH"/>
        </w:rPr>
      </w:pPr>
      <w:r w:rsidRPr="00F21CF5">
        <w:rPr>
          <w:b w:val="0"/>
          <w:color w:val="000000"/>
          <w:sz w:val="22"/>
          <w:szCs w:val="22"/>
          <w:shd w:val="clear" w:color="auto" w:fill="FFFFFF"/>
          <w:lang w:val="fr-CH"/>
        </w:rPr>
        <w:tab/>
      </w:r>
    </w:p>
    <w:p w:rsidR="002D4CC5" w:rsidRPr="00F21CF5" w:rsidRDefault="002D4CC5" w:rsidP="000441D3">
      <w:pPr>
        <w:pStyle w:val="BodyText"/>
        <w:tabs>
          <w:tab w:val="left" w:pos="5670"/>
        </w:tabs>
        <w:rPr>
          <w:b w:val="0"/>
          <w:color w:val="000000"/>
          <w:sz w:val="22"/>
          <w:szCs w:val="22"/>
          <w:shd w:val="clear" w:color="auto" w:fill="FFFFFF"/>
          <w:lang w:val="fr-CH"/>
        </w:rPr>
      </w:pPr>
      <w:r w:rsidRPr="00F21CF5">
        <w:rPr>
          <w:b w:val="0"/>
          <w:color w:val="000000"/>
          <w:sz w:val="22"/>
          <w:szCs w:val="22"/>
          <w:shd w:val="clear" w:color="auto" w:fill="FFFFFF"/>
          <w:lang w:val="fr-CH"/>
        </w:rPr>
        <w:t xml:space="preserve">Marie-France </w:t>
      </w:r>
      <w:proofErr w:type="spellStart"/>
      <w:r w:rsidRPr="00F21CF5">
        <w:rPr>
          <w:b w:val="0"/>
          <w:color w:val="000000"/>
          <w:sz w:val="22"/>
          <w:szCs w:val="22"/>
          <w:shd w:val="clear" w:color="auto" w:fill="FFFFFF"/>
          <w:lang w:val="fr-CH"/>
        </w:rPr>
        <w:t>Mutti</w:t>
      </w:r>
      <w:proofErr w:type="spellEnd"/>
      <w:r w:rsidRPr="00F21CF5">
        <w:rPr>
          <w:b w:val="0"/>
          <w:color w:val="000000"/>
          <w:sz w:val="22"/>
          <w:szCs w:val="22"/>
          <w:shd w:val="clear" w:color="auto" w:fill="FFFFFF"/>
          <w:lang w:val="fr-CH"/>
        </w:rPr>
        <w:tab/>
      </w:r>
    </w:p>
    <w:p w:rsidR="002D4CC5" w:rsidRPr="00F21CF5" w:rsidRDefault="004B55E6" w:rsidP="000441D3">
      <w:pPr>
        <w:pStyle w:val="BodyText"/>
        <w:tabs>
          <w:tab w:val="left" w:pos="5670"/>
        </w:tabs>
        <w:rPr>
          <w:b w:val="0"/>
          <w:color w:val="000000"/>
          <w:sz w:val="22"/>
          <w:szCs w:val="22"/>
          <w:shd w:val="clear" w:color="auto" w:fill="FFFFFF"/>
          <w:lang w:val="fr-CH"/>
        </w:rPr>
      </w:pPr>
      <w:hyperlink r:id="rId8" w:history="1">
        <w:r w:rsidR="002D4CC5" w:rsidRPr="00F21CF5">
          <w:rPr>
            <w:rStyle w:val="Hyperlink"/>
            <w:rFonts w:cs="Arial"/>
            <w:b w:val="0"/>
            <w:sz w:val="22"/>
            <w:szCs w:val="22"/>
            <w:shd w:val="clear" w:color="auto" w:fill="FFFFFF"/>
            <w:lang w:val="fr-CH"/>
          </w:rPr>
          <w:t>marie-france.mutti@agtimport.eu</w:t>
        </w:r>
      </w:hyperlink>
      <w:r w:rsidR="002D4CC5" w:rsidRPr="00F21CF5">
        <w:rPr>
          <w:rStyle w:val="Hyperlink"/>
          <w:rFonts w:cs="Arial"/>
          <w:b w:val="0"/>
          <w:sz w:val="22"/>
          <w:szCs w:val="22"/>
          <w:u w:val="none"/>
          <w:shd w:val="clear" w:color="auto" w:fill="FFFFFF"/>
          <w:lang w:val="fr-CH"/>
        </w:rPr>
        <w:tab/>
      </w:r>
    </w:p>
    <w:p w:rsidR="002D4CC5" w:rsidRPr="00F21CF5" w:rsidRDefault="002D4CC5" w:rsidP="000441D3">
      <w:pPr>
        <w:pStyle w:val="BodyText"/>
        <w:tabs>
          <w:tab w:val="left" w:pos="5670"/>
        </w:tabs>
        <w:rPr>
          <w:b w:val="0"/>
          <w:color w:val="000000"/>
          <w:sz w:val="22"/>
          <w:szCs w:val="22"/>
          <w:shd w:val="clear" w:color="auto" w:fill="FFFFFF"/>
          <w:lang w:val="fr-FR"/>
        </w:rPr>
      </w:pPr>
      <w:r w:rsidRPr="00F21CF5">
        <w:rPr>
          <w:b w:val="0"/>
          <w:color w:val="000000"/>
          <w:sz w:val="22"/>
          <w:szCs w:val="22"/>
          <w:shd w:val="clear" w:color="auto" w:fill="FFFFFF"/>
          <w:lang w:val="fr-CH"/>
        </w:rPr>
        <w:t>+33 6 62 58 45 77</w:t>
      </w:r>
      <w:r w:rsidRPr="00F21CF5">
        <w:rPr>
          <w:b w:val="0"/>
          <w:color w:val="000000"/>
          <w:sz w:val="22"/>
          <w:szCs w:val="22"/>
          <w:shd w:val="clear" w:color="auto" w:fill="FFFFFF"/>
          <w:lang w:val="fr-CH"/>
        </w:rPr>
        <w:tab/>
      </w:r>
    </w:p>
    <w:p w:rsidR="002D4CC5" w:rsidRPr="00F21CF5" w:rsidRDefault="002D4CC5" w:rsidP="000441D3">
      <w:pPr>
        <w:pStyle w:val="BodyText"/>
        <w:rPr>
          <w:b w:val="0"/>
          <w:bCs w:val="0"/>
          <w:color w:val="000000"/>
          <w:sz w:val="22"/>
          <w:szCs w:val="22"/>
          <w:lang w:val="fr-FR" w:eastAsia="en-US"/>
        </w:rPr>
      </w:pPr>
    </w:p>
    <w:p w:rsidR="002D4CC5" w:rsidRPr="00F21CF5" w:rsidRDefault="002D4CC5" w:rsidP="008E7673">
      <w:pPr>
        <w:tabs>
          <w:tab w:val="left" w:pos="4678"/>
        </w:tabs>
        <w:rPr>
          <w:rFonts w:eastAsia="MS Gothic" w:cs="Arial"/>
          <w:sz w:val="18"/>
          <w:szCs w:val="18"/>
          <w:lang w:val="fr-CH"/>
        </w:rPr>
      </w:pPr>
    </w:p>
    <w:sectPr w:rsidR="002D4CC5" w:rsidRPr="00F21CF5" w:rsidSect="008E7673">
      <w:headerReference w:type="default" r:id="rId9"/>
      <w:footerReference w:type="default" r:id="rId10"/>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5E6" w:rsidRDefault="004B55E6" w:rsidP="000D4CE3">
      <w:r>
        <w:separator/>
      </w:r>
    </w:p>
  </w:endnote>
  <w:endnote w:type="continuationSeparator" w:id="0">
    <w:p w:rsidR="004B55E6" w:rsidRDefault="004B55E6"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C5" w:rsidRPr="008928B9" w:rsidRDefault="00F21CF5" w:rsidP="004C4468">
    <w:pPr>
      <w:pStyle w:val="Footer"/>
      <w:tabs>
        <w:tab w:val="clear" w:pos="4536"/>
        <w:tab w:val="clear" w:pos="9072"/>
      </w:tabs>
      <w:ind w:right="2976"/>
      <w:jc w:val="right"/>
      <w:rPr>
        <w:b/>
        <w:bCs/>
        <w:sz w:val="12"/>
        <w:szCs w:val="12"/>
        <w:lang w:val="en-GB"/>
      </w:rPr>
    </w:pPr>
    <w:r>
      <w:rPr>
        <w:noProof/>
        <w:lang w:eastAsia="de-CH"/>
      </w:rPr>
      <mc:AlternateContent>
        <mc:Choice Requires="wps">
          <w:drawing>
            <wp:anchor distT="0" distB="0" distL="114300" distR="114300" simplePos="0" relativeHeight="251662336" behindDoc="0" locked="0" layoutInCell="1" allowOverlap="1">
              <wp:simplePos x="0" y="0"/>
              <wp:positionH relativeFrom="column">
                <wp:posOffset>4038600</wp:posOffset>
              </wp:positionH>
              <wp:positionV relativeFrom="paragraph">
                <wp:posOffset>-96520</wp:posOffset>
              </wp:positionV>
              <wp:extent cx="0" cy="486410"/>
              <wp:effectExtent l="9525" t="8255" r="9525" b="1016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635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" strokecolor="#a5a5a5" strokeweight=".5pt"/>
          </w:pict>
        </mc:Fallback>
      </mc:AlternateContent>
    </w:r>
    <w:r>
      <w:rPr>
        <w:noProof/>
        <w:lang w:eastAsia="de-CH"/>
      </w:rPr>
      <w:drawing>
        <wp:anchor distT="0" distB="0" distL="114300" distR="114300" simplePos="0" relativeHeight="251663360" behindDoc="0" locked="0" layoutInCell="1" allowOverlap="1">
          <wp:simplePos x="0" y="0"/>
          <wp:positionH relativeFrom="column">
            <wp:posOffset>4119880</wp:posOffset>
          </wp:positionH>
          <wp:positionV relativeFrom="paragraph">
            <wp:posOffset>-61595</wp:posOffset>
          </wp:positionV>
          <wp:extent cx="1052830" cy="379730"/>
          <wp:effectExtent l="0" t="0" r="0" b="127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4384" behindDoc="0" locked="0" layoutInCell="1" allowOverlap="1">
          <wp:simplePos x="0" y="0"/>
          <wp:positionH relativeFrom="column">
            <wp:posOffset>5333365</wp:posOffset>
          </wp:positionH>
          <wp:positionV relativeFrom="paragraph">
            <wp:posOffset>-119380</wp:posOffset>
          </wp:positionV>
          <wp:extent cx="487680" cy="440690"/>
          <wp:effectExtent l="0" t="0" r="762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pic:spPr>
              </pic:pic>
            </a:graphicData>
          </a:graphic>
          <wp14:sizeRelH relativeFrom="page">
            <wp14:pctWidth>0</wp14:pctWidth>
          </wp14:sizeRelH>
          <wp14:sizeRelV relativeFrom="page">
            <wp14:pctHeight>0</wp14:pctHeight>
          </wp14:sizeRelV>
        </wp:anchor>
      </w:drawing>
    </w:r>
    <w:r w:rsidR="002D4CC5">
      <w:rPr>
        <w:b/>
        <w:bCs/>
        <w:sz w:val="12"/>
        <w:szCs w:val="12"/>
        <w:lang w:val="en-GB"/>
      </w:rPr>
      <w:t>O</w:t>
    </w:r>
    <w:r w:rsidR="002D4CC5" w:rsidRPr="008928B9">
      <w:rPr>
        <w:b/>
        <w:bCs/>
        <w:sz w:val="12"/>
        <w:szCs w:val="12"/>
        <w:lang w:val="en-GB"/>
      </w:rPr>
      <w:t>FFICIAL IMPORTER</w:t>
    </w:r>
  </w:p>
  <w:p w:rsidR="002D4CC5" w:rsidRPr="008928B9" w:rsidRDefault="002D4CC5" w:rsidP="006B7465">
    <w:pPr>
      <w:pStyle w:val="Footer"/>
      <w:tabs>
        <w:tab w:val="clear" w:pos="4536"/>
        <w:tab w:val="clear" w:pos="9072"/>
      </w:tabs>
      <w:ind w:right="2976"/>
      <w:jc w:val="right"/>
      <w:rPr>
        <w:b/>
        <w:bCs/>
        <w:sz w:val="12"/>
        <w:szCs w:val="12"/>
        <w:lang w:val="en-GB"/>
      </w:rPr>
    </w:pPr>
    <w:r>
      <w:rPr>
        <w:b/>
        <w:bCs/>
        <w:sz w:val="12"/>
        <w:szCs w:val="12"/>
        <w:lang w:val="en-GB"/>
      </w:rPr>
      <w:t>OF DODGE AND RAM</w:t>
    </w:r>
  </w:p>
  <w:p w:rsidR="002D4CC5" w:rsidRPr="006B7465" w:rsidRDefault="002D4CC5" w:rsidP="006B7465">
    <w:pPr>
      <w:pStyle w:val="Footer"/>
      <w:tabs>
        <w:tab w:val="clear" w:pos="4536"/>
        <w:tab w:val="clear" w:pos="9072"/>
      </w:tabs>
      <w:ind w:right="2976"/>
      <w:jc w:val="right"/>
      <w:rPr>
        <w:b/>
        <w:bCs/>
        <w:color w:val="808080"/>
        <w:sz w:val="12"/>
        <w:szCs w:val="12"/>
        <w:lang w:val="en-GB"/>
      </w:rPr>
    </w:pPr>
    <w:r w:rsidRPr="006B7465">
      <w:rPr>
        <w:b/>
        <w:bCs/>
        <w:color w:val="808080"/>
        <w:sz w:val="12"/>
        <w:szCs w:val="12"/>
        <w:lang w:val="en-GB"/>
      </w:rPr>
      <w:t>AGTIMPORT.EU</w:t>
    </w:r>
  </w:p>
  <w:p w:rsidR="002D4CC5" w:rsidRDefault="002D4CC5" w:rsidP="008928B9">
    <w:pPr>
      <w:pStyle w:val="Footer"/>
      <w:rPr>
        <w:b/>
        <w:bCs/>
        <w:sz w:val="12"/>
        <w:szCs w:val="12"/>
        <w:lang w:val="en-GB"/>
      </w:rPr>
    </w:pPr>
  </w:p>
  <w:p w:rsidR="002D4CC5" w:rsidRPr="00C83438" w:rsidRDefault="002D4CC5" w:rsidP="008928B9">
    <w:pPr>
      <w:pStyle w:val="Footer"/>
      <w:rPr>
        <w:sz w:val="16"/>
        <w:szCs w:val="16"/>
        <w:lang w:val="en-GB"/>
      </w:rPr>
    </w:pPr>
  </w:p>
  <w:p w:rsidR="002D4CC5" w:rsidRPr="00C83438" w:rsidRDefault="002D4CC5" w:rsidP="008928B9">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5E6" w:rsidRDefault="004B55E6" w:rsidP="000D4CE3">
      <w:r>
        <w:separator/>
      </w:r>
    </w:p>
  </w:footnote>
  <w:footnote w:type="continuationSeparator" w:id="0">
    <w:p w:rsidR="004B55E6" w:rsidRDefault="004B55E6" w:rsidP="000D4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C5" w:rsidRDefault="002D4CC5" w:rsidP="008928B9">
    <w:pPr>
      <w:pStyle w:val="Header"/>
      <w:tabs>
        <w:tab w:val="clear" w:pos="9072"/>
      </w:tabs>
      <w:ind w:hanging="1417"/>
    </w:pPr>
  </w:p>
  <w:p w:rsidR="002D4CC5" w:rsidRDefault="002D4CC5" w:rsidP="00C94CE8">
    <w:pPr>
      <w:pStyle w:val="Header"/>
      <w:ind w:hanging="1417"/>
    </w:pPr>
  </w:p>
  <w:p w:rsidR="002D4CC5" w:rsidRDefault="002D4CC5" w:rsidP="00C94CE8">
    <w:pPr>
      <w:pStyle w:val="Header"/>
      <w:ind w:hanging="1417"/>
    </w:pPr>
  </w:p>
  <w:p w:rsidR="002D4CC5" w:rsidRDefault="00F21CF5" w:rsidP="00A95256">
    <w:pPr>
      <w:pStyle w:val="Header"/>
      <w:tabs>
        <w:tab w:val="clear" w:pos="9072"/>
        <w:tab w:val="right" w:pos="8505"/>
      </w:tabs>
      <w:ind w:hanging="1417"/>
    </w:pPr>
    <w:r>
      <w:rPr>
        <w:noProof/>
        <w:lang w:eastAsia="de-CH"/>
      </w:rPr>
      <w:drawing>
        <wp:anchor distT="0" distB="0" distL="114300" distR="114300" simplePos="0" relativeHeight="251660288" behindDoc="0" locked="0" layoutInCell="1" allowOverlap="1">
          <wp:simplePos x="0" y="0"/>
          <wp:positionH relativeFrom="column">
            <wp:posOffset>-81280</wp:posOffset>
          </wp:positionH>
          <wp:positionV relativeFrom="paragraph">
            <wp:posOffset>90805</wp:posOffset>
          </wp:positionV>
          <wp:extent cx="1273810" cy="554355"/>
          <wp:effectExtent l="0" t="0" r="254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554355"/>
                  </a:xfrm>
                  <a:prstGeom prst="rect">
                    <a:avLst/>
                  </a:prstGeom>
                  <a:noFill/>
                </pic:spPr>
              </pic:pic>
            </a:graphicData>
          </a:graphic>
          <wp14:sizeRelH relativeFrom="page">
            <wp14:pctWidth>0</wp14:pctWidth>
          </wp14:sizeRelH>
          <wp14:sizeRelV relativeFrom="page">
            <wp14:pctHeight>0</wp14:pctHeight>
          </wp14:sizeRelV>
        </wp:anchor>
      </w:drawing>
    </w:r>
  </w:p>
  <w:p w:rsidR="002D4CC5" w:rsidRPr="006B7465" w:rsidRDefault="002D4CC5" w:rsidP="008928B9">
    <w:pPr>
      <w:pStyle w:val="Header"/>
      <w:ind w:left="-142" w:hanging="1275"/>
      <w:jc w:val="right"/>
      <w:rPr>
        <w:b/>
        <w:bCs/>
        <w:sz w:val="14"/>
        <w:szCs w:val="18"/>
      </w:rPr>
    </w:pPr>
    <w:r w:rsidRPr="00A95256">
      <w:rPr>
        <w:b/>
        <w:bCs/>
      </w:rPr>
      <w:tab/>
    </w:r>
    <w:r w:rsidRPr="006B7465">
      <w:rPr>
        <w:b/>
        <w:bCs/>
        <w:sz w:val="14"/>
        <w:szCs w:val="18"/>
      </w:rPr>
      <w:t>AGT Europe Automotive Import SA</w:t>
    </w:r>
  </w:p>
  <w:p w:rsidR="002D4CC5" w:rsidRPr="006B7465" w:rsidRDefault="002D4CC5" w:rsidP="008928B9">
    <w:pPr>
      <w:pStyle w:val="Header"/>
      <w:tabs>
        <w:tab w:val="clear" w:pos="9072"/>
        <w:tab w:val="right" w:pos="8505"/>
      </w:tabs>
      <w:ind w:left="-142" w:hanging="1275"/>
      <w:jc w:val="right"/>
      <w:rPr>
        <w:sz w:val="14"/>
        <w:szCs w:val="18"/>
      </w:rPr>
    </w:pPr>
    <w:r w:rsidRPr="006B7465">
      <w:rPr>
        <w:sz w:val="14"/>
        <w:szCs w:val="18"/>
      </w:rPr>
      <w:t>Zentrum Staldenbach 5, Pfäffikon SZ – Switzerland</w:t>
    </w:r>
  </w:p>
  <w:p w:rsidR="002D4CC5" w:rsidRPr="00E4495A" w:rsidRDefault="002D4CC5" w:rsidP="00063166">
    <w:pPr>
      <w:pStyle w:val="Header"/>
      <w:tabs>
        <w:tab w:val="clear" w:pos="9072"/>
      </w:tabs>
      <w:ind w:left="-142" w:hanging="1275"/>
      <w:jc w:val="right"/>
      <w:rPr>
        <w:sz w:val="14"/>
        <w:szCs w:val="18"/>
        <w:lang w:val="en-US"/>
      </w:rPr>
    </w:pPr>
    <w:r w:rsidRPr="00E4495A">
      <w:rPr>
        <w:sz w:val="14"/>
        <w:szCs w:val="18"/>
        <w:lang w:val="en-US"/>
      </w:rPr>
      <w:t>media.agtimport.eu</w:t>
    </w:r>
  </w:p>
  <w:p w:rsidR="002D4CC5" w:rsidRPr="00E4495A" w:rsidRDefault="002D4CC5" w:rsidP="005C3C4B">
    <w:pPr>
      <w:pStyle w:val="Header"/>
      <w:tabs>
        <w:tab w:val="clear" w:pos="9072"/>
      </w:tabs>
      <w:ind w:left="-142" w:right="567" w:hanging="1275"/>
      <w:rPr>
        <w:sz w:val="18"/>
        <w:lang w:val="en-US"/>
      </w:rPr>
    </w:pPr>
    <w:r w:rsidRPr="00E4495A">
      <w:rPr>
        <w:sz w:val="16"/>
        <w:szCs w:val="20"/>
        <w:lang w:val="en-US"/>
      </w:rPr>
      <w:tab/>
    </w:r>
  </w:p>
  <w:p w:rsidR="002D4CC5" w:rsidRPr="00A70A2F" w:rsidRDefault="002D4CC5" w:rsidP="00E4495A">
    <w:pPr>
      <w:pStyle w:val="Header"/>
      <w:ind w:hanging="1417"/>
      <w:jc w:val="right"/>
      <w:rPr>
        <w:rFonts w:ascii="Arial" w:hAnsi="Arial"/>
        <w:sz w:val="36"/>
        <w:szCs w:val="36"/>
        <w:lang w:val="en-US"/>
      </w:rPr>
    </w:pPr>
    <w:r w:rsidRPr="00E4495A">
      <w:rPr>
        <w:lang w:val="en-US"/>
      </w:rPr>
      <w:tab/>
    </w:r>
    <w:r w:rsidRPr="00A70A2F">
      <w:rPr>
        <w:rFonts w:ascii="Arial" w:hAnsi="Arial"/>
        <w:sz w:val="36"/>
        <w:szCs w:val="36"/>
        <w:lang w:val="en-US"/>
      </w:rPr>
      <w:t>Media Information</w:t>
    </w:r>
  </w:p>
  <w:p w:rsidR="002D4CC5" w:rsidRPr="00E4495A" w:rsidRDefault="002D4CC5" w:rsidP="00C94CE8">
    <w:pPr>
      <w:pStyle w:val="Header"/>
      <w:ind w:hanging="1417"/>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48B452B5"/>
    <w:multiLevelType w:val="hybridMultilevel"/>
    <w:tmpl w:val="B15CC1D2"/>
    <w:lvl w:ilvl="0" w:tplc="0807000F">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2">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CE3"/>
    <w:rsid w:val="00030A79"/>
    <w:rsid w:val="000441D3"/>
    <w:rsid w:val="0004564B"/>
    <w:rsid w:val="00063166"/>
    <w:rsid w:val="000642D9"/>
    <w:rsid w:val="00064BD9"/>
    <w:rsid w:val="000D4CE3"/>
    <w:rsid w:val="000E3CE0"/>
    <w:rsid w:val="000E6414"/>
    <w:rsid w:val="0012180C"/>
    <w:rsid w:val="00142F5F"/>
    <w:rsid w:val="0017667E"/>
    <w:rsid w:val="001A7AF7"/>
    <w:rsid w:val="001D4600"/>
    <w:rsid w:val="001F77A0"/>
    <w:rsid w:val="00252C53"/>
    <w:rsid w:val="00252DCB"/>
    <w:rsid w:val="002B233F"/>
    <w:rsid w:val="002D16CB"/>
    <w:rsid w:val="002D4CC5"/>
    <w:rsid w:val="002E31FB"/>
    <w:rsid w:val="002E4520"/>
    <w:rsid w:val="00307A44"/>
    <w:rsid w:val="0033005E"/>
    <w:rsid w:val="003505FB"/>
    <w:rsid w:val="0038004A"/>
    <w:rsid w:val="003922AF"/>
    <w:rsid w:val="00395094"/>
    <w:rsid w:val="003A4C10"/>
    <w:rsid w:val="003E4D74"/>
    <w:rsid w:val="003E4FF7"/>
    <w:rsid w:val="003F2EB9"/>
    <w:rsid w:val="00406580"/>
    <w:rsid w:val="00427ACA"/>
    <w:rsid w:val="0043313B"/>
    <w:rsid w:val="004B55E6"/>
    <w:rsid w:val="004C4468"/>
    <w:rsid w:val="004E5730"/>
    <w:rsid w:val="004F0AD9"/>
    <w:rsid w:val="00532FEA"/>
    <w:rsid w:val="005A7B28"/>
    <w:rsid w:val="005C04AA"/>
    <w:rsid w:val="005C3C4B"/>
    <w:rsid w:val="00614040"/>
    <w:rsid w:val="0061646C"/>
    <w:rsid w:val="006254A6"/>
    <w:rsid w:val="00645792"/>
    <w:rsid w:val="006531CA"/>
    <w:rsid w:val="006674DC"/>
    <w:rsid w:val="00667D6D"/>
    <w:rsid w:val="006754AF"/>
    <w:rsid w:val="00686837"/>
    <w:rsid w:val="0069045B"/>
    <w:rsid w:val="00697EED"/>
    <w:rsid w:val="006A3ED6"/>
    <w:rsid w:val="006A42C3"/>
    <w:rsid w:val="006A5725"/>
    <w:rsid w:val="006B7465"/>
    <w:rsid w:val="006C7A9E"/>
    <w:rsid w:val="006F2643"/>
    <w:rsid w:val="006F5836"/>
    <w:rsid w:val="00712DE4"/>
    <w:rsid w:val="00713652"/>
    <w:rsid w:val="0075468A"/>
    <w:rsid w:val="00781262"/>
    <w:rsid w:val="007B107D"/>
    <w:rsid w:val="007C4ED0"/>
    <w:rsid w:val="007D149A"/>
    <w:rsid w:val="00807FAF"/>
    <w:rsid w:val="0084618A"/>
    <w:rsid w:val="00855634"/>
    <w:rsid w:val="00871AF8"/>
    <w:rsid w:val="008928B9"/>
    <w:rsid w:val="008A4B13"/>
    <w:rsid w:val="008D1A53"/>
    <w:rsid w:val="008E7673"/>
    <w:rsid w:val="008F2A63"/>
    <w:rsid w:val="00904257"/>
    <w:rsid w:val="009122BD"/>
    <w:rsid w:val="00921695"/>
    <w:rsid w:val="009218FA"/>
    <w:rsid w:val="00924B2E"/>
    <w:rsid w:val="009325E7"/>
    <w:rsid w:val="00932FCF"/>
    <w:rsid w:val="0094537E"/>
    <w:rsid w:val="00945539"/>
    <w:rsid w:val="009C0A5A"/>
    <w:rsid w:val="009E43BE"/>
    <w:rsid w:val="00A03372"/>
    <w:rsid w:val="00A057D1"/>
    <w:rsid w:val="00A1344B"/>
    <w:rsid w:val="00A13C28"/>
    <w:rsid w:val="00A3263A"/>
    <w:rsid w:val="00A33217"/>
    <w:rsid w:val="00A67DDD"/>
    <w:rsid w:val="00A70A2F"/>
    <w:rsid w:val="00A712AB"/>
    <w:rsid w:val="00A740F1"/>
    <w:rsid w:val="00A77437"/>
    <w:rsid w:val="00A95256"/>
    <w:rsid w:val="00A9764C"/>
    <w:rsid w:val="00AC3240"/>
    <w:rsid w:val="00AE47DE"/>
    <w:rsid w:val="00AE7A4A"/>
    <w:rsid w:val="00B313C8"/>
    <w:rsid w:val="00B5748A"/>
    <w:rsid w:val="00B945AF"/>
    <w:rsid w:val="00BC352D"/>
    <w:rsid w:val="00C00152"/>
    <w:rsid w:val="00C00476"/>
    <w:rsid w:val="00C3610C"/>
    <w:rsid w:val="00C50D5E"/>
    <w:rsid w:val="00C54D2E"/>
    <w:rsid w:val="00C62C5D"/>
    <w:rsid w:val="00C83438"/>
    <w:rsid w:val="00C923C7"/>
    <w:rsid w:val="00C94CE8"/>
    <w:rsid w:val="00C96A39"/>
    <w:rsid w:val="00CC4B05"/>
    <w:rsid w:val="00CC76C0"/>
    <w:rsid w:val="00CF1E38"/>
    <w:rsid w:val="00CF2ED4"/>
    <w:rsid w:val="00CF5AAA"/>
    <w:rsid w:val="00D42F11"/>
    <w:rsid w:val="00D56C16"/>
    <w:rsid w:val="00D63122"/>
    <w:rsid w:val="00D8148B"/>
    <w:rsid w:val="00DC6768"/>
    <w:rsid w:val="00E220B8"/>
    <w:rsid w:val="00E4495A"/>
    <w:rsid w:val="00EA6694"/>
    <w:rsid w:val="00EB33AD"/>
    <w:rsid w:val="00EB4086"/>
    <w:rsid w:val="00F019CF"/>
    <w:rsid w:val="00F21CF5"/>
    <w:rsid w:val="00F5685F"/>
    <w:rsid w:val="00F61E79"/>
    <w:rsid w:val="00FB554F"/>
    <w:rsid w:val="00FC1BE0"/>
    <w:rsid w:val="00FD053B"/>
    <w:rsid w:val="00FE7F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57"/>
    <w:rPr>
      <w:rFonts w:ascii="Arial" w:eastAsia="Times New Roman" w:hAnsi="Arial"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4CE3"/>
    <w:pPr>
      <w:tabs>
        <w:tab w:val="center" w:pos="4536"/>
        <w:tab w:val="right" w:pos="9072"/>
      </w:tabs>
    </w:pPr>
    <w:rPr>
      <w:rFonts w:ascii="Calibri" w:eastAsia="Calibri" w:hAnsi="Calibri" w:cs="Arial"/>
      <w:sz w:val="22"/>
      <w:szCs w:val="22"/>
      <w:lang w:val="de-CH"/>
    </w:rPr>
  </w:style>
  <w:style w:type="character" w:customStyle="1" w:styleId="HeaderChar">
    <w:name w:val="Header Char"/>
    <w:basedOn w:val="DefaultParagraphFont"/>
    <w:link w:val="Header"/>
    <w:uiPriority w:val="99"/>
    <w:locked/>
    <w:rsid w:val="000D4CE3"/>
    <w:rPr>
      <w:rFonts w:cs="Times New Roman"/>
    </w:rPr>
  </w:style>
  <w:style w:type="paragraph" w:styleId="Footer">
    <w:name w:val="footer"/>
    <w:basedOn w:val="Normal"/>
    <w:link w:val="FooterChar"/>
    <w:uiPriority w:val="99"/>
    <w:rsid w:val="000D4CE3"/>
    <w:pPr>
      <w:tabs>
        <w:tab w:val="center" w:pos="4536"/>
        <w:tab w:val="right" w:pos="9072"/>
      </w:tabs>
    </w:pPr>
    <w:rPr>
      <w:rFonts w:ascii="Calibri" w:eastAsia="Calibri" w:hAnsi="Calibri" w:cs="Arial"/>
      <w:sz w:val="22"/>
      <w:szCs w:val="22"/>
      <w:lang w:val="de-CH"/>
    </w:rPr>
  </w:style>
  <w:style w:type="character" w:customStyle="1" w:styleId="FooterChar">
    <w:name w:val="Footer Char"/>
    <w:basedOn w:val="DefaultParagraphFont"/>
    <w:link w:val="Footer"/>
    <w:uiPriority w:val="99"/>
    <w:locked/>
    <w:rsid w:val="000D4CE3"/>
    <w:rPr>
      <w:rFonts w:cs="Times New Roman"/>
    </w:rPr>
  </w:style>
  <w:style w:type="paragraph" w:styleId="BalloonText">
    <w:name w:val="Balloon Text"/>
    <w:basedOn w:val="Normal"/>
    <w:link w:val="BalloonTextChar"/>
    <w:uiPriority w:val="99"/>
    <w:semiHidden/>
    <w:rsid w:val="000D4CE3"/>
    <w:rPr>
      <w:rFonts w:ascii="Tahoma" w:eastAsia="Calibri" w:hAnsi="Tahoma" w:cs="Tahoma"/>
      <w:sz w:val="16"/>
      <w:szCs w:val="16"/>
      <w:lang w:val="de-CH"/>
    </w:rPr>
  </w:style>
  <w:style w:type="character" w:customStyle="1" w:styleId="BalloonTextChar">
    <w:name w:val="Balloon Text Char"/>
    <w:basedOn w:val="DefaultParagraphFont"/>
    <w:link w:val="BalloonText"/>
    <w:uiPriority w:val="99"/>
    <w:semiHidden/>
    <w:locked/>
    <w:rsid w:val="000D4CE3"/>
    <w:rPr>
      <w:rFonts w:ascii="Tahoma" w:hAnsi="Tahoma" w:cs="Tahoma"/>
      <w:sz w:val="16"/>
      <w:szCs w:val="16"/>
    </w:rPr>
  </w:style>
  <w:style w:type="paragraph" w:styleId="ListParagraph">
    <w:name w:val="List Paragraph"/>
    <w:basedOn w:val="Normal"/>
    <w:uiPriority w:val="99"/>
    <w:qFormat/>
    <w:rsid w:val="00FE7FA4"/>
    <w:pPr>
      <w:ind w:left="720"/>
    </w:pPr>
    <w:rPr>
      <w:rFonts w:ascii="Calibri" w:eastAsia="Calibri" w:hAnsi="Calibri"/>
      <w:sz w:val="22"/>
      <w:szCs w:val="22"/>
      <w:lang w:val="de-CH"/>
    </w:rPr>
  </w:style>
  <w:style w:type="character" w:styleId="Hyperlink">
    <w:name w:val="Hyperlink"/>
    <w:basedOn w:val="DefaultParagraphFont"/>
    <w:uiPriority w:val="99"/>
    <w:rsid w:val="00142F5F"/>
    <w:rPr>
      <w:rFonts w:cs="Times New Roman"/>
      <w:color w:val="0000FF"/>
      <w:u w:val="single"/>
    </w:rPr>
  </w:style>
  <w:style w:type="paragraph" w:styleId="BodyText">
    <w:name w:val="Body Text"/>
    <w:basedOn w:val="Normal"/>
    <w:link w:val="BodyTextChar"/>
    <w:uiPriority w:val="99"/>
    <w:rsid w:val="00AC3240"/>
    <w:rPr>
      <w:rFonts w:cs="Arial"/>
      <w:b/>
      <w:bCs/>
      <w:lang w:val="en-GB" w:eastAsia="en-GB"/>
    </w:rPr>
  </w:style>
  <w:style w:type="character" w:customStyle="1" w:styleId="BodyTextChar">
    <w:name w:val="Body Text Char"/>
    <w:basedOn w:val="DefaultParagraphFont"/>
    <w:link w:val="BodyText"/>
    <w:uiPriority w:val="99"/>
    <w:locked/>
    <w:rsid w:val="00AC3240"/>
    <w:rPr>
      <w:rFonts w:ascii="Arial" w:hAnsi="Arial" w:cs="Arial"/>
      <w:b/>
      <w:bCs/>
      <w:sz w:val="24"/>
      <w:szCs w:val="24"/>
      <w:lang w:val="en-GB" w:eastAsia="en-GB"/>
    </w:rPr>
  </w:style>
  <w:style w:type="character" w:styleId="Strong">
    <w:name w:val="Strong"/>
    <w:basedOn w:val="DefaultParagraphFont"/>
    <w:uiPriority w:val="99"/>
    <w:qFormat/>
    <w:rsid w:val="00E4495A"/>
    <w:rPr>
      <w:rFonts w:cs="Times New Roman"/>
      <w:b/>
      <w:bCs/>
    </w:rPr>
  </w:style>
  <w:style w:type="paragraph" w:styleId="HTMLPreformatted">
    <w:name w:val="HTML Preformatted"/>
    <w:basedOn w:val="Normal"/>
    <w:link w:val="HTMLPreformattedChar"/>
    <w:uiPriority w:val="99"/>
    <w:rsid w:val="00044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locked/>
    <w:rsid w:val="000441D3"/>
    <w:rPr>
      <w:rFonts w:ascii="Courier New" w:hAnsi="Courier New" w:cs="Courier New"/>
      <w:lang w:val="fr-FR" w:eastAsia="fr-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57"/>
    <w:rPr>
      <w:rFonts w:ascii="Arial" w:eastAsia="Times New Roman" w:hAnsi="Arial"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4CE3"/>
    <w:pPr>
      <w:tabs>
        <w:tab w:val="center" w:pos="4536"/>
        <w:tab w:val="right" w:pos="9072"/>
      </w:tabs>
    </w:pPr>
    <w:rPr>
      <w:rFonts w:ascii="Calibri" w:eastAsia="Calibri" w:hAnsi="Calibri" w:cs="Arial"/>
      <w:sz w:val="22"/>
      <w:szCs w:val="22"/>
      <w:lang w:val="de-CH"/>
    </w:rPr>
  </w:style>
  <w:style w:type="character" w:customStyle="1" w:styleId="HeaderChar">
    <w:name w:val="Header Char"/>
    <w:basedOn w:val="DefaultParagraphFont"/>
    <w:link w:val="Header"/>
    <w:uiPriority w:val="99"/>
    <w:locked/>
    <w:rsid w:val="000D4CE3"/>
    <w:rPr>
      <w:rFonts w:cs="Times New Roman"/>
    </w:rPr>
  </w:style>
  <w:style w:type="paragraph" w:styleId="Footer">
    <w:name w:val="footer"/>
    <w:basedOn w:val="Normal"/>
    <w:link w:val="FooterChar"/>
    <w:uiPriority w:val="99"/>
    <w:rsid w:val="000D4CE3"/>
    <w:pPr>
      <w:tabs>
        <w:tab w:val="center" w:pos="4536"/>
        <w:tab w:val="right" w:pos="9072"/>
      </w:tabs>
    </w:pPr>
    <w:rPr>
      <w:rFonts w:ascii="Calibri" w:eastAsia="Calibri" w:hAnsi="Calibri" w:cs="Arial"/>
      <w:sz w:val="22"/>
      <w:szCs w:val="22"/>
      <w:lang w:val="de-CH"/>
    </w:rPr>
  </w:style>
  <w:style w:type="character" w:customStyle="1" w:styleId="FooterChar">
    <w:name w:val="Footer Char"/>
    <w:basedOn w:val="DefaultParagraphFont"/>
    <w:link w:val="Footer"/>
    <w:uiPriority w:val="99"/>
    <w:locked/>
    <w:rsid w:val="000D4CE3"/>
    <w:rPr>
      <w:rFonts w:cs="Times New Roman"/>
    </w:rPr>
  </w:style>
  <w:style w:type="paragraph" w:styleId="BalloonText">
    <w:name w:val="Balloon Text"/>
    <w:basedOn w:val="Normal"/>
    <w:link w:val="BalloonTextChar"/>
    <w:uiPriority w:val="99"/>
    <w:semiHidden/>
    <w:rsid w:val="000D4CE3"/>
    <w:rPr>
      <w:rFonts w:ascii="Tahoma" w:eastAsia="Calibri" w:hAnsi="Tahoma" w:cs="Tahoma"/>
      <w:sz w:val="16"/>
      <w:szCs w:val="16"/>
      <w:lang w:val="de-CH"/>
    </w:rPr>
  </w:style>
  <w:style w:type="character" w:customStyle="1" w:styleId="BalloonTextChar">
    <w:name w:val="Balloon Text Char"/>
    <w:basedOn w:val="DefaultParagraphFont"/>
    <w:link w:val="BalloonText"/>
    <w:uiPriority w:val="99"/>
    <w:semiHidden/>
    <w:locked/>
    <w:rsid w:val="000D4CE3"/>
    <w:rPr>
      <w:rFonts w:ascii="Tahoma" w:hAnsi="Tahoma" w:cs="Tahoma"/>
      <w:sz w:val="16"/>
      <w:szCs w:val="16"/>
    </w:rPr>
  </w:style>
  <w:style w:type="paragraph" w:styleId="ListParagraph">
    <w:name w:val="List Paragraph"/>
    <w:basedOn w:val="Normal"/>
    <w:uiPriority w:val="99"/>
    <w:qFormat/>
    <w:rsid w:val="00FE7FA4"/>
    <w:pPr>
      <w:ind w:left="720"/>
    </w:pPr>
    <w:rPr>
      <w:rFonts w:ascii="Calibri" w:eastAsia="Calibri" w:hAnsi="Calibri"/>
      <w:sz w:val="22"/>
      <w:szCs w:val="22"/>
      <w:lang w:val="de-CH"/>
    </w:rPr>
  </w:style>
  <w:style w:type="character" w:styleId="Hyperlink">
    <w:name w:val="Hyperlink"/>
    <w:basedOn w:val="DefaultParagraphFont"/>
    <w:uiPriority w:val="99"/>
    <w:rsid w:val="00142F5F"/>
    <w:rPr>
      <w:rFonts w:cs="Times New Roman"/>
      <w:color w:val="0000FF"/>
      <w:u w:val="single"/>
    </w:rPr>
  </w:style>
  <w:style w:type="paragraph" w:styleId="BodyText">
    <w:name w:val="Body Text"/>
    <w:basedOn w:val="Normal"/>
    <w:link w:val="BodyTextChar"/>
    <w:uiPriority w:val="99"/>
    <w:rsid w:val="00AC3240"/>
    <w:rPr>
      <w:rFonts w:cs="Arial"/>
      <w:b/>
      <w:bCs/>
      <w:lang w:val="en-GB" w:eastAsia="en-GB"/>
    </w:rPr>
  </w:style>
  <w:style w:type="character" w:customStyle="1" w:styleId="BodyTextChar">
    <w:name w:val="Body Text Char"/>
    <w:basedOn w:val="DefaultParagraphFont"/>
    <w:link w:val="BodyText"/>
    <w:uiPriority w:val="99"/>
    <w:locked/>
    <w:rsid w:val="00AC3240"/>
    <w:rPr>
      <w:rFonts w:ascii="Arial" w:hAnsi="Arial" w:cs="Arial"/>
      <w:b/>
      <w:bCs/>
      <w:sz w:val="24"/>
      <w:szCs w:val="24"/>
      <w:lang w:val="en-GB" w:eastAsia="en-GB"/>
    </w:rPr>
  </w:style>
  <w:style w:type="character" w:styleId="Strong">
    <w:name w:val="Strong"/>
    <w:basedOn w:val="DefaultParagraphFont"/>
    <w:uiPriority w:val="99"/>
    <w:qFormat/>
    <w:rsid w:val="00E4495A"/>
    <w:rPr>
      <w:rFonts w:cs="Times New Roman"/>
      <w:b/>
      <w:bCs/>
    </w:rPr>
  </w:style>
  <w:style w:type="paragraph" w:styleId="HTMLPreformatted">
    <w:name w:val="HTML Preformatted"/>
    <w:basedOn w:val="Normal"/>
    <w:link w:val="HTMLPreformattedChar"/>
    <w:uiPriority w:val="99"/>
    <w:rsid w:val="00044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locked/>
    <w:rsid w:val="000441D3"/>
    <w:rPr>
      <w:rFonts w:ascii="Courier New" w:hAnsi="Courier New" w:cs="Courier New"/>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810585">
      <w:marLeft w:val="0"/>
      <w:marRight w:val="0"/>
      <w:marTop w:val="0"/>
      <w:marBottom w:val="0"/>
      <w:divBdr>
        <w:top w:val="none" w:sz="0" w:space="0" w:color="auto"/>
        <w:left w:val="none" w:sz="0" w:space="0" w:color="auto"/>
        <w:bottom w:val="none" w:sz="0" w:space="0" w:color="auto"/>
        <w:right w:val="none" w:sz="0" w:space="0" w:color="auto"/>
      </w:divBdr>
    </w:div>
    <w:div w:id="479810586">
      <w:marLeft w:val="0"/>
      <w:marRight w:val="0"/>
      <w:marTop w:val="0"/>
      <w:marBottom w:val="0"/>
      <w:divBdr>
        <w:top w:val="none" w:sz="0" w:space="0" w:color="auto"/>
        <w:left w:val="none" w:sz="0" w:space="0" w:color="auto"/>
        <w:bottom w:val="none" w:sz="0" w:space="0" w:color="auto"/>
        <w:right w:val="none" w:sz="0" w:space="0" w:color="auto"/>
      </w:divBdr>
    </w:div>
    <w:div w:id="479810587">
      <w:marLeft w:val="0"/>
      <w:marRight w:val="0"/>
      <w:marTop w:val="0"/>
      <w:marBottom w:val="0"/>
      <w:divBdr>
        <w:top w:val="none" w:sz="0" w:space="0" w:color="auto"/>
        <w:left w:val="none" w:sz="0" w:space="0" w:color="auto"/>
        <w:bottom w:val="none" w:sz="0" w:space="0" w:color="auto"/>
        <w:right w:val="none" w:sz="0" w:space="0" w:color="auto"/>
      </w:divBdr>
    </w:div>
    <w:div w:id="4798105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ie-france.mutti@agtimport.e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December 18, 2017</vt:lpstr>
    </vt:vector>
  </TitlesOfParts>
  <Company>Hewlett-Packard Company</Company>
  <LinksUpToDate>false</LinksUpToDate>
  <CharactersWithSpaces>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18, 2017</dc:title>
  <dc:creator>Jonas Blum</dc:creator>
  <cp:lastModifiedBy>Florence</cp:lastModifiedBy>
  <cp:revision>3</cp:revision>
  <cp:lastPrinted>2017-12-18T09:10:00Z</cp:lastPrinted>
  <dcterms:created xsi:type="dcterms:W3CDTF">2017-12-18T12:41:00Z</dcterms:created>
  <dcterms:modified xsi:type="dcterms:W3CDTF">2017-12-18T12:42:00Z</dcterms:modified>
</cp:coreProperties>
</file>