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878" w:rsidRDefault="00E91878" w:rsidP="008E7673">
      <w:pPr>
        <w:rPr>
          <w:b/>
          <w:bCs/>
          <w:color w:val="002060"/>
          <w:lang w:val="en-GB"/>
        </w:rPr>
      </w:pPr>
    </w:p>
    <w:p w:rsidR="00E91878" w:rsidRDefault="00E91878" w:rsidP="008E7673">
      <w:pPr>
        <w:rPr>
          <w:b/>
          <w:bCs/>
          <w:color w:val="002060"/>
          <w:lang w:val="en-GB"/>
        </w:rPr>
      </w:pPr>
    </w:p>
    <w:p w:rsidR="00E91878" w:rsidRDefault="00E91878" w:rsidP="00AC3240">
      <w:pPr>
        <w:rPr>
          <w:rFonts w:cs="Calibri"/>
          <w:lang w:val="fr-FR"/>
        </w:rPr>
      </w:pPr>
      <w:r>
        <w:rPr>
          <w:rFonts w:cs="Calibri"/>
          <w:lang w:val="fr-FR"/>
        </w:rPr>
        <w:t>Pfäffikon, le 16 Janvier 2018</w:t>
      </w:r>
    </w:p>
    <w:p w:rsidR="00E91878" w:rsidRDefault="00E91878" w:rsidP="00AC3240">
      <w:pPr>
        <w:rPr>
          <w:rFonts w:cs="Calibri"/>
          <w:lang w:val="fr-FR"/>
        </w:rPr>
      </w:pPr>
    </w:p>
    <w:p w:rsidR="00E91878" w:rsidRDefault="00E91878" w:rsidP="00AC3240">
      <w:pPr>
        <w:rPr>
          <w:rFonts w:cs="Calibri"/>
          <w:b/>
          <w:lang w:val="fr-FR"/>
        </w:rPr>
      </w:pPr>
      <w:r>
        <w:rPr>
          <w:rFonts w:cs="Calibri"/>
          <w:b/>
          <w:lang w:val="fr-FR"/>
        </w:rPr>
        <w:t>Le R</w:t>
      </w:r>
      <w:r w:rsidR="00C15212">
        <w:rPr>
          <w:rFonts w:cs="Calibri"/>
          <w:b/>
          <w:lang w:val="fr-FR"/>
        </w:rPr>
        <w:t>am</w:t>
      </w:r>
      <w:r>
        <w:rPr>
          <w:rFonts w:cs="Calibri"/>
          <w:b/>
          <w:lang w:val="fr-FR"/>
        </w:rPr>
        <w:t xml:space="preserve"> 1500 </w:t>
      </w:r>
      <w:r w:rsidR="00C15212">
        <w:rPr>
          <w:rFonts w:cs="Calibri"/>
          <w:b/>
          <w:lang w:val="fr-FR"/>
        </w:rPr>
        <w:t xml:space="preserve">de </w:t>
      </w:r>
      <w:proofErr w:type="gramStart"/>
      <w:r w:rsidR="00C15212">
        <w:rPr>
          <w:rFonts w:cs="Calibri"/>
          <w:b/>
          <w:lang w:val="fr-FR"/>
        </w:rPr>
        <w:t xml:space="preserve">nouvelle génération </w:t>
      </w:r>
      <w:r>
        <w:rPr>
          <w:rFonts w:cs="Calibri"/>
          <w:b/>
          <w:lang w:val="fr-FR"/>
        </w:rPr>
        <w:t>dévoilé</w:t>
      </w:r>
      <w:proofErr w:type="gramEnd"/>
      <w:r>
        <w:rPr>
          <w:rFonts w:cs="Calibri"/>
          <w:b/>
          <w:lang w:val="fr-FR"/>
        </w:rPr>
        <w:t xml:space="preserve"> au Salon de Détroit augure d'une année 2018 </w:t>
      </w:r>
      <w:r w:rsidRPr="00BF7BF5">
        <w:rPr>
          <w:rFonts w:cs="Calibri"/>
          <w:b/>
          <w:lang w:val="fr-FR"/>
        </w:rPr>
        <w:t xml:space="preserve">prometteuse pour AGT Europe </w:t>
      </w:r>
    </w:p>
    <w:p w:rsidR="00E91878" w:rsidRDefault="00E91878" w:rsidP="00AC3240">
      <w:pPr>
        <w:rPr>
          <w:rFonts w:cs="Calibri"/>
          <w:lang w:val="fr-FR"/>
        </w:rPr>
      </w:pPr>
    </w:p>
    <w:p w:rsidR="00E91878" w:rsidRPr="00DB3E81" w:rsidRDefault="00DA6236" w:rsidP="00900187">
      <w:pPr>
        <w:numPr>
          <w:ilvl w:val="0"/>
          <w:numId w:val="4"/>
        </w:numPr>
        <w:rPr>
          <w:rFonts w:cs="Calibri"/>
          <w:b/>
          <w:lang w:val="fr-FR"/>
        </w:rPr>
      </w:pPr>
      <w:r>
        <w:rPr>
          <w:rFonts w:cs="Calibri"/>
          <w:b/>
          <w:lang w:val="fr-FR"/>
        </w:rPr>
        <w:t>Augmentation de p</w:t>
      </w:r>
      <w:r w:rsidR="00E91878" w:rsidRPr="00DB3E81">
        <w:rPr>
          <w:rFonts w:cs="Calibri"/>
          <w:b/>
          <w:lang w:val="fr-FR"/>
        </w:rPr>
        <w:t>lus de 10% des ventes en 2017 pour AGT Europe</w:t>
      </w:r>
    </w:p>
    <w:p w:rsidR="00E91878" w:rsidRPr="00DB3E81" w:rsidRDefault="00E91878" w:rsidP="00900187">
      <w:pPr>
        <w:numPr>
          <w:ilvl w:val="0"/>
          <w:numId w:val="4"/>
        </w:numPr>
        <w:rPr>
          <w:rFonts w:cs="Calibri"/>
          <w:b/>
          <w:lang w:val="fr-FR"/>
        </w:rPr>
      </w:pPr>
      <w:r w:rsidRPr="00DB3E81">
        <w:rPr>
          <w:rFonts w:cs="Calibri"/>
          <w:b/>
          <w:lang w:val="fr-FR"/>
        </w:rPr>
        <w:t>Le R</w:t>
      </w:r>
      <w:r w:rsidR="00C15212">
        <w:rPr>
          <w:rFonts w:cs="Calibri"/>
          <w:b/>
          <w:lang w:val="fr-FR"/>
        </w:rPr>
        <w:t>a</w:t>
      </w:r>
      <w:r w:rsidR="00221FBE">
        <w:rPr>
          <w:rFonts w:cs="Calibri"/>
          <w:b/>
          <w:lang w:val="fr-FR"/>
        </w:rPr>
        <w:t xml:space="preserve">m </w:t>
      </w:r>
      <w:bookmarkStart w:id="0" w:name="_GoBack"/>
      <w:bookmarkEnd w:id="0"/>
      <w:r w:rsidRPr="00DB3E81">
        <w:rPr>
          <w:rFonts w:cs="Calibri"/>
          <w:b/>
          <w:lang w:val="fr-FR"/>
        </w:rPr>
        <w:t xml:space="preserve">1500 représente </w:t>
      </w:r>
      <w:r w:rsidR="00C15212">
        <w:rPr>
          <w:rFonts w:cs="Calibri"/>
          <w:b/>
          <w:lang w:val="fr-FR"/>
        </w:rPr>
        <w:t>plus de 85</w:t>
      </w:r>
      <w:r w:rsidRPr="00DB3E81">
        <w:rPr>
          <w:rFonts w:cs="Calibri"/>
          <w:b/>
          <w:lang w:val="fr-FR"/>
        </w:rPr>
        <w:t>% des ventes pour AGT Europe</w:t>
      </w:r>
    </w:p>
    <w:p w:rsidR="00E91878" w:rsidRPr="00DB3E81" w:rsidRDefault="00E91878" w:rsidP="00900187">
      <w:pPr>
        <w:numPr>
          <w:ilvl w:val="0"/>
          <w:numId w:val="4"/>
        </w:numPr>
        <w:rPr>
          <w:rFonts w:cs="Calibri"/>
          <w:b/>
          <w:lang w:val="fr-FR"/>
        </w:rPr>
      </w:pPr>
      <w:r w:rsidRPr="00DB3E81">
        <w:rPr>
          <w:rFonts w:cs="Calibri"/>
          <w:b/>
          <w:lang w:val="fr-FR"/>
        </w:rPr>
        <w:t xml:space="preserve">Le </w:t>
      </w:r>
      <w:r w:rsidR="00C15212">
        <w:rPr>
          <w:rFonts w:cs="Calibri"/>
          <w:b/>
          <w:lang w:val="fr-FR"/>
        </w:rPr>
        <w:t xml:space="preserve">tout </w:t>
      </w:r>
      <w:r w:rsidRPr="00DB3E81">
        <w:rPr>
          <w:rFonts w:cs="Calibri"/>
          <w:b/>
          <w:lang w:val="fr-FR"/>
        </w:rPr>
        <w:t>nouveau R</w:t>
      </w:r>
      <w:r w:rsidR="00C15212">
        <w:rPr>
          <w:rFonts w:cs="Calibri"/>
          <w:b/>
          <w:lang w:val="fr-FR"/>
        </w:rPr>
        <w:t>am</w:t>
      </w:r>
      <w:r w:rsidRPr="00DB3E81">
        <w:rPr>
          <w:rFonts w:cs="Calibri"/>
          <w:b/>
          <w:lang w:val="fr-FR"/>
        </w:rPr>
        <w:t xml:space="preserve"> 1500 en avant-première à Détroit suivi d'un lancement en Europe au Salon de Genève 2018</w:t>
      </w:r>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AGT Europe Automotive Import SA - </w:t>
      </w:r>
      <w:r w:rsidRPr="00DA6236">
        <w:rPr>
          <w:rFonts w:cs="Calibri"/>
          <w:lang w:val="fr-FR"/>
        </w:rPr>
        <w:t>importateur officiel</w:t>
      </w:r>
      <w:r>
        <w:rPr>
          <w:rFonts w:cs="Calibri"/>
          <w:lang w:val="fr-FR"/>
        </w:rPr>
        <w:t xml:space="preserve"> de Dodge et Ram Trucks en Europe depuis le 1er juillet 2017 - a vendu 2702 véhicules en Europe en 2017, soit une augmentation de plus de 10% par rapport à 2016. Le modèle le mieux vendu pour AGT Europe est le R</w:t>
      </w:r>
      <w:r w:rsidR="00C15212">
        <w:rPr>
          <w:rFonts w:cs="Calibri"/>
          <w:lang w:val="fr-FR"/>
        </w:rPr>
        <w:t>am</w:t>
      </w:r>
      <w:r>
        <w:rPr>
          <w:rFonts w:cs="Calibri"/>
          <w:lang w:val="fr-FR"/>
        </w:rPr>
        <w:t xml:space="preserve"> 1500 ce qui n'est autre que le reflet de sa longue </w:t>
      </w:r>
      <w:r w:rsidR="00DA6236">
        <w:rPr>
          <w:rFonts w:cs="Calibri"/>
          <w:lang w:val="fr-FR"/>
        </w:rPr>
        <w:t>expérience (</w:t>
      </w:r>
      <w:r>
        <w:rPr>
          <w:rFonts w:cs="Calibri"/>
          <w:lang w:val="fr-FR"/>
        </w:rPr>
        <w:t>en tant que distributeur depuis 2008) dans le segment des pick-up.</w:t>
      </w:r>
    </w:p>
    <w:p w:rsidR="00E91878" w:rsidRDefault="00E91878" w:rsidP="00900187">
      <w:pPr>
        <w:rPr>
          <w:rFonts w:cs="Calibri"/>
          <w:lang w:val="fr-FR"/>
        </w:rPr>
      </w:pPr>
    </w:p>
    <w:p w:rsidR="00E91878" w:rsidRDefault="00E91878" w:rsidP="00900187">
      <w:pPr>
        <w:rPr>
          <w:rFonts w:cs="Calibri"/>
          <w:lang w:val="fr-FR"/>
        </w:rPr>
      </w:pPr>
      <w:r>
        <w:rPr>
          <w:rFonts w:cs="Calibri"/>
          <w:lang w:val="fr-FR"/>
        </w:rPr>
        <w:t>Le 15 janvier 2018, la nouvelle génération du R</w:t>
      </w:r>
      <w:r w:rsidR="00C15212">
        <w:rPr>
          <w:rFonts w:cs="Calibri"/>
          <w:lang w:val="fr-FR"/>
        </w:rPr>
        <w:t>am</w:t>
      </w:r>
      <w:r>
        <w:rPr>
          <w:rFonts w:cs="Calibri"/>
          <w:lang w:val="fr-FR"/>
        </w:rPr>
        <w:t xml:space="preserve"> </w:t>
      </w:r>
      <w:smartTag w:uri="urn:schemas-microsoft-com:office:smarttags" w:element="metricconverter">
        <w:smartTagPr>
          <w:attr w:name="ProductID" w:val="1500 a"/>
        </w:smartTagPr>
        <w:r>
          <w:rPr>
            <w:rFonts w:cs="Calibri"/>
            <w:lang w:val="fr-FR"/>
          </w:rPr>
          <w:t>1500 a</w:t>
        </w:r>
      </w:smartTag>
      <w:r>
        <w:rPr>
          <w:rFonts w:cs="Calibri"/>
          <w:lang w:val="fr-FR"/>
        </w:rPr>
        <w:t xml:space="preserve"> fait sa première apparition au Salon de Détroit. Ses débuts en Europe sont prévus en Mars au Salon International de l'Automobile de Genève. Les ventes en Europe devraient commencer au troisième trimestre.</w:t>
      </w:r>
    </w:p>
    <w:p w:rsidR="00E91878" w:rsidRDefault="00E91878" w:rsidP="00900187">
      <w:pPr>
        <w:rPr>
          <w:rFonts w:cs="Calibri"/>
          <w:lang w:val="fr-FR"/>
        </w:rPr>
      </w:pPr>
    </w:p>
    <w:p w:rsidR="00E91878" w:rsidRDefault="00E91878" w:rsidP="00900187">
      <w:pPr>
        <w:rPr>
          <w:rFonts w:cs="Calibri"/>
          <w:lang w:val="fr-FR"/>
        </w:rPr>
      </w:pPr>
      <w:r>
        <w:rPr>
          <w:rFonts w:cs="Calibri"/>
          <w:lang w:val="fr-FR"/>
        </w:rPr>
        <w:t>Le tout nouveau R</w:t>
      </w:r>
      <w:r w:rsidR="00C15212">
        <w:rPr>
          <w:rFonts w:cs="Calibri"/>
          <w:lang w:val="fr-FR"/>
        </w:rPr>
        <w:t>am</w:t>
      </w:r>
      <w:r>
        <w:rPr>
          <w:rFonts w:cs="Calibri"/>
          <w:lang w:val="fr-FR"/>
        </w:rPr>
        <w:t xml:space="preserve"> 1500 version 2019 est un pick-up sans compromis, leader en fiabilité, efficacité et technologie. Avec une réduction de plus de </w:t>
      </w:r>
      <w:smartTag w:uri="urn:schemas-microsoft-com:office:smarttags" w:element="metricconverter">
        <w:smartTagPr>
          <w:attr w:name="ProductID" w:val="100 kg"/>
        </w:smartTagPr>
        <w:r>
          <w:rPr>
            <w:rFonts w:cs="Calibri"/>
            <w:lang w:val="fr-FR"/>
          </w:rPr>
          <w:t>100 kg</w:t>
        </w:r>
      </w:smartTag>
      <w:r>
        <w:rPr>
          <w:rFonts w:cs="Calibri"/>
          <w:lang w:val="fr-FR"/>
        </w:rPr>
        <w:t xml:space="preserve"> grâce à l'utilisation d'aciers à haute résistance, le modèle 2019 est le Ram 1500 le plus léger et le plus résistant de tous les temps. La dernière version de ce véhicule emblématique dispose d'un nouveau système hybride léger </w:t>
      </w:r>
      <w:proofErr w:type="spellStart"/>
      <w:r>
        <w:rPr>
          <w:rFonts w:cs="Calibri"/>
          <w:lang w:val="fr-FR"/>
        </w:rPr>
        <w:t>eTorque</w:t>
      </w:r>
      <w:proofErr w:type="spellEnd"/>
      <w:r>
        <w:rPr>
          <w:rFonts w:cs="Calibri"/>
          <w:lang w:val="fr-FR"/>
        </w:rPr>
        <w:t xml:space="preserve"> sur le </w:t>
      </w:r>
      <w:proofErr w:type="spellStart"/>
      <w:r>
        <w:rPr>
          <w:rFonts w:cs="Calibri"/>
          <w:lang w:val="fr-FR"/>
        </w:rPr>
        <w:t>Pentastar</w:t>
      </w:r>
      <w:proofErr w:type="spellEnd"/>
      <w:r>
        <w:rPr>
          <w:rFonts w:cs="Calibri"/>
          <w:lang w:val="fr-FR"/>
        </w:rPr>
        <w:t xml:space="preserve"> V6 ainsi que sur le fameux HEMI V8</w:t>
      </w:r>
      <w:r w:rsidR="00DA6236">
        <w:rPr>
          <w:rFonts w:cs="Calibri"/>
          <w:lang w:val="fr-FR"/>
        </w:rPr>
        <w:t>,</w:t>
      </w:r>
      <w:r>
        <w:rPr>
          <w:rFonts w:cs="Calibri"/>
          <w:lang w:val="fr-FR"/>
        </w:rPr>
        <w:t xml:space="preserve"> ce qui améliore considérablement le rendement énergétique. Le nouveau R</w:t>
      </w:r>
      <w:r w:rsidR="00C15212">
        <w:rPr>
          <w:rFonts w:cs="Calibri"/>
          <w:lang w:val="fr-FR"/>
        </w:rPr>
        <w:t>am</w:t>
      </w:r>
      <w:r>
        <w:rPr>
          <w:rFonts w:cs="Calibri"/>
          <w:lang w:val="fr-FR"/>
        </w:rPr>
        <w:t xml:space="preserve"> est le pick-up le plus technologiquement abouti sur le marché avec des fonctionnalités de pointe y compris l'écran </w:t>
      </w:r>
      <w:smartTag w:uri="urn:schemas-microsoft-com:office:smarttags" w:element="metricconverter">
        <w:smartTagPr>
          <w:attr w:name="ProductID" w:val="12 pouces"/>
        </w:smartTagPr>
        <w:r>
          <w:rPr>
            <w:rFonts w:cs="Calibri"/>
            <w:lang w:val="fr-FR"/>
          </w:rPr>
          <w:t>12 pouces</w:t>
        </w:r>
      </w:smartTag>
      <w:r>
        <w:rPr>
          <w:rFonts w:cs="Calibri"/>
          <w:lang w:val="fr-FR"/>
        </w:rPr>
        <w:t xml:space="preserve"> et le Sirius XM 360L. Le dernier-né des R</w:t>
      </w:r>
      <w:r w:rsidR="00C15212">
        <w:rPr>
          <w:rFonts w:cs="Calibri"/>
          <w:lang w:val="fr-FR"/>
        </w:rPr>
        <w:t>am</w:t>
      </w:r>
      <w:r>
        <w:rPr>
          <w:rFonts w:cs="Calibri"/>
          <w:lang w:val="fr-FR"/>
        </w:rPr>
        <w:t xml:space="preserve"> 1500 définit le futur des pick-up avec un design innovant, des matériaux de la plus haute qualité et des technologies exclusives.</w:t>
      </w:r>
    </w:p>
    <w:p w:rsidR="00E91878" w:rsidRDefault="00E91878" w:rsidP="00900187">
      <w:pPr>
        <w:rPr>
          <w:rFonts w:cs="Calibri"/>
          <w:lang w:val="fr-FR"/>
        </w:rPr>
      </w:pPr>
    </w:p>
    <w:p w:rsidR="00E91878" w:rsidRDefault="00E91878" w:rsidP="00900187">
      <w:pPr>
        <w:rPr>
          <w:rFonts w:cs="Calibri"/>
          <w:lang w:val="fr-FR"/>
        </w:rPr>
      </w:pPr>
      <w:r>
        <w:rPr>
          <w:rFonts w:cs="Calibri"/>
          <w:lang w:val="fr-FR"/>
        </w:rPr>
        <w:t>Ingénierie :</w:t>
      </w:r>
    </w:p>
    <w:p w:rsidR="00E91878" w:rsidRDefault="00E91878" w:rsidP="00900187">
      <w:pPr>
        <w:rPr>
          <w:rFonts w:cs="Calibri"/>
          <w:lang w:val="fr-FR"/>
        </w:rPr>
      </w:pPr>
    </w:p>
    <w:p w:rsidR="00E91878" w:rsidRDefault="00E91878" w:rsidP="00D36CA7">
      <w:pPr>
        <w:rPr>
          <w:lang w:val="fr-FR"/>
        </w:rPr>
      </w:pPr>
      <w:r w:rsidRPr="000C5CE6">
        <w:rPr>
          <w:lang w:val="fr-FR"/>
        </w:rPr>
        <w:t xml:space="preserve">Le nouveau Ram 1500 utilise le châssis le plus long, le plus léger et le plus efficace du segment. </w:t>
      </w:r>
      <w:r w:rsidRPr="00D36CA7">
        <w:rPr>
          <w:lang w:val="fr-FR"/>
        </w:rPr>
        <w:t xml:space="preserve">Comparé à son prédécesseur, le poids du châssis a été réduit de </w:t>
      </w:r>
      <w:smartTag w:uri="urn:schemas-microsoft-com:office:smarttags" w:element="metricconverter">
        <w:smartTagPr>
          <w:attr w:name="ProductID" w:val="54 kg"/>
        </w:smartTagPr>
        <w:r w:rsidRPr="00D36CA7">
          <w:rPr>
            <w:lang w:val="fr-FR"/>
          </w:rPr>
          <w:t>54 kg</w:t>
        </w:r>
      </w:smartTag>
      <w:r w:rsidRPr="00D36CA7">
        <w:rPr>
          <w:lang w:val="fr-FR"/>
        </w:rPr>
        <w:t xml:space="preserve"> - </w:t>
      </w:r>
      <w:smartTag w:uri="urn:schemas-microsoft-com:office:smarttags" w:element="metricconverter">
        <w:smartTagPr>
          <w:attr w:name="ProductID" w:val="45 kg"/>
        </w:smartTagPr>
        <w:r w:rsidRPr="00D36CA7">
          <w:rPr>
            <w:lang w:val="fr-FR"/>
          </w:rPr>
          <w:t>45 kg</w:t>
        </w:r>
      </w:smartTag>
      <w:r w:rsidRPr="00D36CA7">
        <w:rPr>
          <w:lang w:val="fr-FR"/>
        </w:rPr>
        <w:t xml:space="preserve"> par rapport au châssis - offrant une charge utile maximale de </w:t>
      </w:r>
      <w:smartTag w:uri="urn:schemas-microsoft-com:office:smarttags" w:element="metricconverter">
        <w:smartTagPr>
          <w:attr w:name="ProductID" w:val="1043 kg"/>
        </w:smartTagPr>
        <w:r w:rsidRPr="00D36CA7">
          <w:rPr>
            <w:lang w:val="fr-FR"/>
          </w:rPr>
          <w:t>1043 kg</w:t>
        </w:r>
      </w:smartTag>
      <w:r w:rsidRPr="00D36CA7">
        <w:rPr>
          <w:lang w:val="fr-FR"/>
        </w:rPr>
        <w:t xml:space="preserve"> et une capacité de remorquage maximale de </w:t>
      </w:r>
      <w:smartTag w:uri="urn:schemas-microsoft-com:office:smarttags" w:element="metricconverter">
        <w:smartTagPr>
          <w:attr w:name="ProductID" w:val="5761 kg"/>
        </w:smartTagPr>
        <w:r w:rsidRPr="00D36CA7">
          <w:rPr>
            <w:lang w:val="fr-FR"/>
          </w:rPr>
          <w:t>5761 kg</w:t>
        </w:r>
      </w:smartTag>
      <w:r w:rsidRPr="00D36CA7">
        <w:rPr>
          <w:lang w:val="fr-FR"/>
        </w:rPr>
        <w:t>. L</w:t>
      </w:r>
      <w:r>
        <w:rPr>
          <w:lang w:val="fr-FR"/>
        </w:rPr>
        <w:t>es réductions de poids procurent également de nouveaux niveaux de confort et aussi bien sûr de nettes améliorations d</w:t>
      </w:r>
      <w:r w:rsidR="00DA6236">
        <w:rPr>
          <w:lang w:val="fr-FR"/>
        </w:rPr>
        <w:t>e</w:t>
      </w:r>
      <w:r>
        <w:rPr>
          <w:lang w:val="fr-FR"/>
        </w:rPr>
        <w:t xml:space="preserve"> consommation de carburant.</w:t>
      </w:r>
    </w:p>
    <w:p w:rsidR="00E91878" w:rsidRDefault="00E91878" w:rsidP="00D36CA7">
      <w:pPr>
        <w:rPr>
          <w:lang w:val="fr-FR"/>
        </w:rPr>
      </w:pPr>
    </w:p>
    <w:p w:rsidR="00E91878" w:rsidRPr="00D36CA7" w:rsidRDefault="00E91878" w:rsidP="00D36CA7">
      <w:pPr>
        <w:rPr>
          <w:lang w:val="fr-FR"/>
        </w:rPr>
      </w:pPr>
      <w:r>
        <w:rPr>
          <w:lang w:val="fr-FR"/>
        </w:rPr>
        <w:t xml:space="preserve"> </w:t>
      </w:r>
    </w:p>
    <w:p w:rsidR="00E91878" w:rsidRDefault="00E91878" w:rsidP="008C021D">
      <w:pPr>
        <w:rPr>
          <w:sz w:val="22"/>
          <w:szCs w:val="22"/>
          <w:lang w:val="fr-FR"/>
        </w:rPr>
      </w:pPr>
    </w:p>
    <w:p w:rsidR="00E91878" w:rsidRDefault="00E91878" w:rsidP="008C021D">
      <w:pPr>
        <w:rPr>
          <w:sz w:val="22"/>
          <w:szCs w:val="22"/>
          <w:lang w:val="fr-FR"/>
        </w:rPr>
      </w:pPr>
    </w:p>
    <w:p w:rsidR="00E91878" w:rsidRPr="00C15212" w:rsidRDefault="00E91878" w:rsidP="008C021D">
      <w:pPr>
        <w:rPr>
          <w:lang w:val="fr-FR"/>
        </w:rPr>
      </w:pPr>
      <w:r w:rsidRPr="00C15212">
        <w:rPr>
          <w:lang w:val="fr-FR"/>
        </w:rPr>
        <w:t>Pour offrir la cabine la plus spacieuse du segment, trois nouvelles longueurs de châssis sont offertes</w:t>
      </w:r>
      <w:r w:rsidR="00C15212">
        <w:rPr>
          <w:lang w:val="fr-FR"/>
        </w:rPr>
        <w:t xml:space="preserve"> </w:t>
      </w:r>
      <w:r w:rsidRPr="00C15212">
        <w:rPr>
          <w:lang w:val="fr-FR"/>
        </w:rPr>
        <w:t xml:space="preserve">: un empattement de </w:t>
      </w:r>
      <w:smartTag w:uri="urn:schemas-microsoft-com:office:smarttags" w:element="metricconverter">
        <w:smartTagPr>
          <w:attr w:name="ProductID" w:val="367 cm"/>
        </w:smartTagPr>
        <w:r w:rsidRPr="00C15212">
          <w:rPr>
            <w:lang w:val="fr-FR"/>
          </w:rPr>
          <w:t>367 cm</w:t>
        </w:r>
      </w:smartTag>
      <w:r w:rsidRPr="00C15212">
        <w:rPr>
          <w:lang w:val="fr-FR"/>
        </w:rPr>
        <w:t xml:space="preserve"> sur les caisses courtes</w:t>
      </w:r>
      <w:r w:rsidRPr="00C15212">
        <w:rPr>
          <w:rStyle w:val="MachinecrireHTML"/>
          <w:rFonts w:ascii="Arial" w:hAnsi="Arial" w:cs="Arial"/>
          <w:sz w:val="24"/>
          <w:szCs w:val="24"/>
          <w:lang w:val="fr-FR"/>
        </w:rPr>
        <w:t xml:space="preserve"> à double cabine et un empattement de </w:t>
      </w:r>
      <w:smartTag w:uri="urn:schemas-microsoft-com:office:smarttags" w:element="metricconverter">
        <w:smartTagPr>
          <w:attr w:name="ProductID" w:val="390 cm"/>
        </w:smartTagPr>
        <w:r w:rsidRPr="00C15212">
          <w:rPr>
            <w:rStyle w:val="MachinecrireHTML"/>
            <w:rFonts w:ascii="Arial" w:hAnsi="Arial" w:cs="Arial"/>
            <w:sz w:val="24"/>
            <w:szCs w:val="24"/>
            <w:lang w:val="fr-FR"/>
          </w:rPr>
          <w:t>390 cm</w:t>
        </w:r>
      </w:smartTag>
      <w:r w:rsidRPr="00C15212">
        <w:rPr>
          <w:rStyle w:val="MachinecrireHTML"/>
          <w:rFonts w:ascii="Arial" w:hAnsi="Arial" w:cs="Arial"/>
          <w:sz w:val="24"/>
          <w:szCs w:val="24"/>
          <w:lang w:val="fr-FR"/>
        </w:rPr>
        <w:t xml:space="preserve"> sur les caisses longues à double cabine - </w:t>
      </w:r>
      <w:smartTag w:uri="urn:schemas-microsoft-com:office:smarttags" w:element="metricconverter">
        <w:smartTagPr>
          <w:attr w:name="ProductID" w:val="10 cm"/>
        </w:smartTagPr>
        <w:r w:rsidRPr="00C15212">
          <w:rPr>
            <w:rStyle w:val="MachinecrireHTML"/>
            <w:rFonts w:ascii="Arial" w:hAnsi="Arial" w:cs="Arial"/>
            <w:sz w:val="24"/>
            <w:szCs w:val="24"/>
            <w:lang w:val="fr-FR"/>
          </w:rPr>
          <w:t>10 cm</w:t>
        </w:r>
      </w:smartTag>
      <w:r w:rsidRPr="00C15212">
        <w:rPr>
          <w:rStyle w:val="MachinecrireHTML"/>
          <w:rFonts w:ascii="Arial" w:hAnsi="Arial" w:cs="Arial"/>
          <w:sz w:val="24"/>
          <w:szCs w:val="24"/>
          <w:lang w:val="fr-FR"/>
        </w:rPr>
        <w:t xml:space="preserve"> de plus que leurs prédécesseurs. </w:t>
      </w:r>
      <w:r w:rsidRPr="00C15212">
        <w:rPr>
          <w:lang w:val="fr-FR"/>
        </w:rPr>
        <w:t xml:space="preserve">La caisse longue Quad Cab a un empattement de </w:t>
      </w:r>
      <w:smartTag w:uri="urn:schemas-microsoft-com:office:smarttags" w:element="metricconverter">
        <w:smartTagPr>
          <w:attr w:name="ProductID" w:val="357 cm"/>
        </w:smartTagPr>
        <w:r w:rsidRPr="00C15212">
          <w:rPr>
            <w:lang w:val="fr-FR"/>
          </w:rPr>
          <w:t>357 cm</w:t>
        </w:r>
      </w:smartTag>
      <w:r w:rsidRPr="00C15212">
        <w:rPr>
          <w:lang w:val="fr-FR"/>
        </w:rPr>
        <w:t xml:space="preserve">. Pourtant, le tout dernier pick-up de Ram offre un </w:t>
      </w:r>
      <w:r w:rsidR="00453BCF">
        <w:rPr>
          <w:lang w:val="fr-FR"/>
        </w:rPr>
        <w:t>diam</w:t>
      </w:r>
      <w:r w:rsidR="00D92CAC">
        <w:rPr>
          <w:lang w:val="fr-FR"/>
        </w:rPr>
        <w:t>ètre</w:t>
      </w:r>
      <w:r w:rsidRPr="00C15212">
        <w:rPr>
          <w:lang w:val="fr-FR"/>
        </w:rPr>
        <w:t xml:space="preserve"> de braquage de seulement </w:t>
      </w:r>
      <w:smartTag w:uri="urn:schemas-microsoft-com:office:smarttags" w:element="metricconverter">
        <w:smartTagPr>
          <w:attr w:name="ProductID" w:val="1408 cm"/>
        </w:smartTagPr>
        <w:r w:rsidRPr="00C15212">
          <w:rPr>
            <w:lang w:val="fr-FR"/>
          </w:rPr>
          <w:t>1408 cm</w:t>
        </w:r>
      </w:smartTag>
      <w:r w:rsidRPr="00C15212">
        <w:rPr>
          <w:lang w:val="fr-FR"/>
        </w:rPr>
        <w:t>.</w:t>
      </w:r>
    </w:p>
    <w:p w:rsidR="00E91878" w:rsidRPr="00C15212" w:rsidRDefault="00E91878" w:rsidP="008C021D">
      <w:pPr>
        <w:rPr>
          <w:lang w:val="fr-FR"/>
        </w:rPr>
      </w:pPr>
      <w:r w:rsidRPr="00C15212">
        <w:rPr>
          <w:lang w:val="fr-FR"/>
        </w:rPr>
        <w:t xml:space="preserve">En plus de démontrer l'efficacité grâce à l'ingénierie, de vastes essais en soufflerie ont affiné la forme extérieure du Ram 1500 de 2019, ce qui a permis de maintenir une aérodynamique exemplaire. De plus, l'application combinée de l'aérodynamique active et du style moderne a entraîné une amélioration de neuf pour cent de l'aérodynamique du nouveau pick-up. En conséquence, le coefficient de traînée du Ram 1500 de 2019 est de 0,357 </w:t>
      </w:r>
      <w:r w:rsidR="00DA6236" w:rsidRPr="00C15212">
        <w:rPr>
          <w:lang w:val="fr-FR"/>
        </w:rPr>
        <w:t xml:space="preserve">seulement </w:t>
      </w:r>
      <w:r w:rsidRPr="00C15212">
        <w:rPr>
          <w:lang w:val="fr-FR"/>
        </w:rPr>
        <w:t>(Quad Cab 4x2).</w:t>
      </w:r>
    </w:p>
    <w:p w:rsidR="00E91878" w:rsidRPr="00C15212" w:rsidRDefault="00E91878" w:rsidP="008C021D">
      <w:pPr>
        <w:rPr>
          <w:lang w:val="fr-FR"/>
        </w:rPr>
      </w:pPr>
    </w:p>
    <w:p w:rsidR="00E91878" w:rsidRPr="00C15212" w:rsidRDefault="00E91878" w:rsidP="008C021D">
      <w:pPr>
        <w:rPr>
          <w:lang w:val="fr-FR"/>
        </w:rPr>
      </w:pPr>
      <w:r w:rsidRPr="00C15212">
        <w:rPr>
          <w:lang w:val="fr-FR"/>
        </w:rPr>
        <w:t>Le meilleur en maniabilité sur son segment, le Ram 1500 s'améliore encore avec l'ajout des amortisseurs FRD avec suspension pneumatique. Le Ram 1500 de 2019 est le seul pick-up de grande taille disponible avec un système de suspension pneumatique aux quatre roues pour une conduite et des performances aérodynamiques optimales.</w:t>
      </w:r>
    </w:p>
    <w:p w:rsidR="00E91878" w:rsidRPr="00C15212" w:rsidRDefault="00E91878" w:rsidP="008C021D">
      <w:pPr>
        <w:rPr>
          <w:lang w:val="fr-FR"/>
        </w:rPr>
      </w:pPr>
    </w:p>
    <w:p w:rsidR="00E91878" w:rsidRPr="00C15212" w:rsidRDefault="00E91878" w:rsidP="008C021D">
      <w:pPr>
        <w:rPr>
          <w:lang w:val="fr-FR"/>
        </w:rPr>
      </w:pPr>
      <w:r w:rsidRPr="00C15212">
        <w:rPr>
          <w:lang w:val="fr-FR"/>
        </w:rPr>
        <w:t xml:space="preserve">L'ajout du système hybride léger </w:t>
      </w:r>
      <w:proofErr w:type="spellStart"/>
      <w:r w:rsidRPr="00C15212">
        <w:rPr>
          <w:lang w:val="fr-FR"/>
        </w:rPr>
        <w:t>eTorque</w:t>
      </w:r>
      <w:proofErr w:type="spellEnd"/>
      <w:r w:rsidRPr="00C15212">
        <w:rPr>
          <w:lang w:val="fr-FR"/>
        </w:rPr>
        <w:t xml:space="preserve"> est l'un des nombreux changements apportés aux groupes motopropulseurs du Ram 1500 de </w:t>
      </w:r>
      <w:smartTag w:uri="urn:schemas-microsoft-com:office:smarttags" w:element="metricconverter">
        <w:smartTagPr>
          <w:attr w:name="ProductID" w:val="2019. L"/>
        </w:smartTagPr>
        <w:r w:rsidRPr="00C15212">
          <w:rPr>
            <w:lang w:val="fr-FR"/>
          </w:rPr>
          <w:t>2019. L</w:t>
        </w:r>
      </w:smartTag>
      <w:r w:rsidRPr="00C15212">
        <w:rPr>
          <w:lang w:val="fr-FR"/>
        </w:rPr>
        <w:t>'objectif</w:t>
      </w:r>
      <w:r w:rsidR="00C15212">
        <w:rPr>
          <w:lang w:val="fr-FR"/>
        </w:rPr>
        <w:t xml:space="preserve"> </w:t>
      </w:r>
      <w:r w:rsidRPr="00C15212">
        <w:rPr>
          <w:lang w:val="fr-FR"/>
        </w:rPr>
        <w:t xml:space="preserve">: améliorer les performances, l'économie de carburant, la charge utile, les capacités de remorquage et la maniabilité. Parmi les autres changements, citons les transmissions automatiques à huit rapports améliorées </w:t>
      </w:r>
      <w:proofErr w:type="spellStart"/>
      <w:r w:rsidRPr="00C15212">
        <w:rPr>
          <w:lang w:val="fr-FR"/>
        </w:rPr>
        <w:t>TorqueFlite</w:t>
      </w:r>
      <w:proofErr w:type="spellEnd"/>
      <w:r w:rsidRPr="00C15212">
        <w:rPr>
          <w:lang w:val="fr-FR"/>
        </w:rPr>
        <w:t>, les réductions de poids stratégiques et d'autres innovations, telles que les lubrifiants à chauffage rapide pour réduire les pertes d'efficacité liées à la viscosité.</w:t>
      </w:r>
    </w:p>
    <w:p w:rsidR="00E91878" w:rsidRPr="008C021D" w:rsidRDefault="00E91878" w:rsidP="008C021D">
      <w:pPr>
        <w:rPr>
          <w:rFonts w:cs="Calibri"/>
          <w:sz w:val="22"/>
          <w:szCs w:val="22"/>
          <w:lang w:val="fr-FR"/>
        </w:rPr>
      </w:pPr>
    </w:p>
    <w:p w:rsidR="00E91878" w:rsidRDefault="00E91878" w:rsidP="00900187">
      <w:pPr>
        <w:rPr>
          <w:rFonts w:cs="Calibri"/>
          <w:lang w:val="fr-FR"/>
        </w:rPr>
      </w:pPr>
      <w:r>
        <w:rPr>
          <w:rFonts w:cs="Calibri"/>
          <w:lang w:val="fr-FR"/>
        </w:rPr>
        <w:t>Motorisation :</w:t>
      </w:r>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La version </w:t>
      </w:r>
      <w:proofErr w:type="spellStart"/>
      <w:r>
        <w:rPr>
          <w:rFonts w:cs="Calibri"/>
          <w:lang w:val="fr-FR"/>
        </w:rPr>
        <w:t>eTorque</w:t>
      </w:r>
      <w:proofErr w:type="spellEnd"/>
      <w:r>
        <w:rPr>
          <w:rFonts w:cs="Calibri"/>
          <w:lang w:val="fr-FR"/>
        </w:rPr>
        <w:t xml:space="preserve"> améliorée du </w:t>
      </w:r>
      <w:proofErr w:type="spellStart"/>
      <w:r>
        <w:rPr>
          <w:rFonts w:cs="Calibri"/>
          <w:lang w:val="fr-FR"/>
        </w:rPr>
        <w:t>Pentastar</w:t>
      </w:r>
      <w:proofErr w:type="spellEnd"/>
      <w:r>
        <w:rPr>
          <w:rFonts w:cs="Calibri"/>
          <w:lang w:val="fr-FR"/>
        </w:rPr>
        <w:t xml:space="preserve"> V6 est le moteur standard de la plupart des versions du Ram 1500 version 2019, spécialement conçu pour les pick-up et d'une puissance nominale de 305 chevaux et d'un couple de 366 Nm</w:t>
      </w:r>
      <w:r w:rsidR="00C15212">
        <w:rPr>
          <w:rFonts w:cs="Calibri"/>
          <w:lang w:val="fr-FR"/>
        </w:rPr>
        <w:t>.</w:t>
      </w:r>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Les dernières technologies de pointe du </w:t>
      </w:r>
      <w:proofErr w:type="spellStart"/>
      <w:r>
        <w:rPr>
          <w:rFonts w:cs="Calibri"/>
          <w:lang w:val="fr-FR"/>
        </w:rPr>
        <w:t>Pentastar</w:t>
      </w:r>
      <w:proofErr w:type="spellEnd"/>
      <w:r>
        <w:rPr>
          <w:rFonts w:cs="Calibri"/>
          <w:lang w:val="fr-FR"/>
        </w:rPr>
        <w:t xml:space="preserve"> V6, telles que le calage variable des soupapes sur une large plage et la levée variable des soupapes en deux étapes, offrent un mélange optimal de puissance et d'économie de carburant, en fonction de la demande du conducteur.</w:t>
      </w:r>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Le HEMI </w:t>
      </w:r>
      <w:r w:rsidR="00DA6236">
        <w:rPr>
          <w:rFonts w:cs="Calibri"/>
          <w:lang w:val="fr-FR"/>
        </w:rPr>
        <w:t>V</w:t>
      </w:r>
      <w:r>
        <w:rPr>
          <w:rFonts w:cs="Calibri"/>
          <w:lang w:val="fr-FR"/>
        </w:rPr>
        <w:t xml:space="preserve">8 de </w:t>
      </w:r>
      <w:smartTag w:uri="urn:schemas-microsoft-com:office:smarttags" w:element="metricconverter">
        <w:smartTagPr>
          <w:attr w:name="ProductID" w:val="1914. A"/>
        </w:smartTagPr>
        <w:r>
          <w:rPr>
            <w:rFonts w:cs="Calibri"/>
            <w:lang w:val="fr-FR"/>
          </w:rPr>
          <w:t>5,7 litres</w:t>
        </w:r>
      </w:smartTag>
      <w:r>
        <w:rPr>
          <w:rFonts w:cs="Calibri"/>
          <w:lang w:val="fr-FR"/>
        </w:rPr>
        <w:t xml:space="preserve"> combine le muscle de 395 chevaux et le couple de 558 Nm - sur une large bande de puissance qui évite l</w:t>
      </w:r>
      <w:r w:rsidR="00C15212">
        <w:rPr>
          <w:rFonts w:cs="Calibri"/>
          <w:lang w:val="fr-FR"/>
        </w:rPr>
        <w:t>e temps de réponse</w:t>
      </w:r>
      <w:r>
        <w:rPr>
          <w:rFonts w:cs="Calibri"/>
          <w:lang w:val="fr-FR"/>
        </w:rPr>
        <w:t xml:space="preserve"> et les pointes de puissance des moteurs turbocompressés - avec des technologies améliorant la performance et l'économie de carburant qui comprennent le calage variable des soupapes et désactivation de cylindres.</w:t>
      </w:r>
    </w:p>
    <w:p w:rsidR="00E91878" w:rsidRDefault="00E91878" w:rsidP="00900187">
      <w:pPr>
        <w:rPr>
          <w:rFonts w:cs="Calibri"/>
          <w:lang w:val="fr-FR"/>
        </w:rPr>
      </w:pPr>
    </w:p>
    <w:p w:rsidR="00E91878" w:rsidRDefault="00E91878" w:rsidP="00900187">
      <w:pPr>
        <w:rPr>
          <w:rFonts w:cs="Calibri"/>
          <w:lang w:val="fr-FR"/>
        </w:rPr>
      </w:pPr>
      <w:r>
        <w:rPr>
          <w:rFonts w:cs="Calibri"/>
          <w:lang w:val="fr-FR"/>
        </w:rPr>
        <w:lastRenderedPageBreak/>
        <w:t xml:space="preserve">Tous les modèles </w:t>
      </w:r>
      <w:r w:rsidR="00C15212">
        <w:rPr>
          <w:rFonts w:cs="Calibri"/>
          <w:lang w:val="fr-FR"/>
        </w:rPr>
        <w:t>Ram</w:t>
      </w:r>
      <w:r>
        <w:rPr>
          <w:rFonts w:cs="Calibri"/>
          <w:lang w:val="fr-FR"/>
        </w:rPr>
        <w:t xml:space="preserve"> 1500 de 2019 sont équipés d'une transmission automatique </w:t>
      </w:r>
      <w:proofErr w:type="spellStart"/>
      <w:r>
        <w:rPr>
          <w:rFonts w:cs="Calibri"/>
          <w:lang w:val="fr-FR"/>
        </w:rPr>
        <w:t>TorqueFlite</w:t>
      </w:r>
      <w:proofErr w:type="spellEnd"/>
      <w:r>
        <w:rPr>
          <w:rFonts w:cs="Calibri"/>
          <w:lang w:val="fr-FR"/>
        </w:rPr>
        <w:t xml:space="preserve"> à </w:t>
      </w:r>
      <w:proofErr w:type="gramStart"/>
      <w:r>
        <w:rPr>
          <w:rFonts w:cs="Calibri"/>
          <w:lang w:val="fr-FR"/>
        </w:rPr>
        <w:t>huit rapports entièrement électronique</w:t>
      </w:r>
      <w:proofErr w:type="gramEnd"/>
      <w:r>
        <w:rPr>
          <w:rFonts w:cs="Calibri"/>
          <w:lang w:val="fr-FR"/>
        </w:rPr>
        <w:t xml:space="preserve"> avec un large éventail de rapports de démultiplication qui maintient le régime du moteur dans la bonne plage, qu'il s'agisse d'une journée complète en off-road ou sur un parcours autoroutier.</w:t>
      </w:r>
    </w:p>
    <w:p w:rsidR="00E91878" w:rsidRDefault="00E91878" w:rsidP="00900187">
      <w:pPr>
        <w:rPr>
          <w:rFonts w:cs="Calibri"/>
          <w:lang w:val="fr-FR"/>
        </w:rPr>
      </w:pPr>
    </w:p>
    <w:p w:rsidR="00E91878" w:rsidRDefault="00E91878" w:rsidP="00900187">
      <w:pPr>
        <w:rPr>
          <w:rFonts w:cs="Calibri"/>
          <w:lang w:val="fr-FR"/>
        </w:rPr>
      </w:pPr>
      <w:proofErr w:type="spellStart"/>
      <w:r>
        <w:rPr>
          <w:rFonts w:cs="Calibri"/>
          <w:lang w:val="fr-FR"/>
        </w:rPr>
        <w:t>Uconnect</w:t>
      </w:r>
      <w:proofErr w:type="spellEnd"/>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Conçu pour être le pick-up  technologiquement le plus avancé de tous les temps, le tout nouveau Ram 1500 est doté d'un ensemble de technologies innovatrices et de pointe </w:t>
      </w:r>
      <w:r w:rsidRPr="00DA6236">
        <w:rPr>
          <w:rFonts w:cs="Calibri"/>
          <w:lang w:val="fr-FR"/>
        </w:rPr>
        <w:t>alliées</w:t>
      </w:r>
      <w:r>
        <w:rPr>
          <w:rFonts w:cs="Calibri"/>
          <w:lang w:val="fr-FR"/>
        </w:rPr>
        <w:t xml:space="preserve"> à la quatrième génération primée du système </w:t>
      </w:r>
      <w:proofErr w:type="spellStart"/>
      <w:r>
        <w:rPr>
          <w:rFonts w:cs="Calibri"/>
          <w:lang w:val="fr-FR"/>
        </w:rPr>
        <w:t>Uconnect</w:t>
      </w:r>
      <w:proofErr w:type="spellEnd"/>
      <w:r>
        <w:rPr>
          <w:rFonts w:cs="Calibri"/>
          <w:lang w:val="fr-FR"/>
        </w:rPr>
        <w:t xml:space="preserve"> qui propose de nouvelles fonctionnalités et de nouveaux services connectés. </w:t>
      </w:r>
      <w:proofErr w:type="gramStart"/>
      <w:r>
        <w:rPr>
          <w:rFonts w:cs="Calibri"/>
          <w:lang w:val="fr-FR"/>
        </w:rPr>
        <w:t>Les caractéristiques high-tech</w:t>
      </w:r>
      <w:proofErr w:type="gramEnd"/>
      <w:r>
        <w:rPr>
          <w:rFonts w:cs="Calibri"/>
          <w:lang w:val="fr-FR"/>
        </w:rPr>
        <w:t xml:space="preserve"> du Ram 1500 édition 2019 comprennent un écran tactile entièrement configurable de </w:t>
      </w:r>
      <w:smartTag w:uri="urn:schemas-microsoft-com:office:smarttags" w:element="metricconverter">
        <w:smartTagPr>
          <w:attr w:name="ProductID" w:val="1914. A"/>
        </w:smartTagPr>
        <w:r>
          <w:rPr>
            <w:rFonts w:cs="Calibri"/>
            <w:lang w:val="fr-FR"/>
          </w:rPr>
          <w:t>12 pouces</w:t>
        </w:r>
      </w:smartTag>
      <w:r>
        <w:rPr>
          <w:rFonts w:cs="Calibri"/>
          <w:lang w:val="fr-FR"/>
        </w:rPr>
        <w:t xml:space="preserve"> exclusif et facile à utiliser, le premier lancement du tout nouveau Sirius XM avec 360L, le système audio le plus puissant jamais disponible sur un pick-up sous la forme du système sonore Harman </w:t>
      </w:r>
      <w:proofErr w:type="spellStart"/>
      <w:r>
        <w:rPr>
          <w:rFonts w:cs="Calibri"/>
          <w:lang w:val="fr-FR"/>
        </w:rPr>
        <w:t>Kardon</w:t>
      </w:r>
      <w:proofErr w:type="spellEnd"/>
      <w:r>
        <w:rPr>
          <w:rFonts w:cs="Calibri"/>
          <w:lang w:val="fr-FR"/>
        </w:rPr>
        <w:t xml:space="preserve"> de 900 Watts avec 19 haut-parleurs. Enfin et non des moindres : l'intégration de dispositifs personnels et connectivité embarqués.</w:t>
      </w:r>
    </w:p>
    <w:p w:rsidR="00E91878" w:rsidRDefault="00E91878" w:rsidP="00900187">
      <w:pPr>
        <w:rPr>
          <w:rFonts w:cs="Calibri"/>
          <w:lang w:val="fr-FR"/>
        </w:rPr>
      </w:pPr>
    </w:p>
    <w:p w:rsidR="00E91878" w:rsidRDefault="00E91878" w:rsidP="00900187">
      <w:pPr>
        <w:rPr>
          <w:rFonts w:cs="Calibri"/>
          <w:lang w:val="fr-FR"/>
        </w:rPr>
      </w:pPr>
      <w:r>
        <w:rPr>
          <w:rFonts w:cs="Calibri"/>
          <w:lang w:val="fr-FR"/>
        </w:rPr>
        <w:t>Design</w:t>
      </w:r>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Le tout nouveau Ram 1500 de 2019 définit le futur des pick-up avec un design innovant, des matériaux de </w:t>
      </w:r>
      <w:r w:rsidR="00C15212">
        <w:rPr>
          <w:rFonts w:cs="Calibri"/>
          <w:lang w:val="fr-FR"/>
        </w:rPr>
        <w:t xml:space="preserve">la </w:t>
      </w:r>
      <w:r>
        <w:rPr>
          <w:rFonts w:cs="Calibri"/>
          <w:lang w:val="fr-FR"/>
        </w:rPr>
        <w:t>plus haute qualité et une technologie exclusive, le tout associé à des atouts imbattables en termes d'aérodynamiques, de touché et de rendu visuel.</w:t>
      </w:r>
    </w:p>
    <w:p w:rsidR="00E91878" w:rsidRDefault="00E91878" w:rsidP="00900187">
      <w:pPr>
        <w:rPr>
          <w:rFonts w:cs="Calibri"/>
          <w:lang w:val="fr-FR"/>
        </w:rPr>
      </w:pPr>
    </w:p>
    <w:p w:rsidR="00E91878" w:rsidRDefault="00E91878" w:rsidP="00900187">
      <w:pPr>
        <w:rPr>
          <w:rFonts w:cs="Calibri"/>
          <w:lang w:val="fr-FR"/>
        </w:rPr>
      </w:pPr>
      <w:r>
        <w:rPr>
          <w:rFonts w:cs="Calibri"/>
          <w:lang w:val="fr-FR"/>
        </w:rPr>
        <w:t xml:space="preserve">Le communiqué de presse officiel Ram (avec des informations plus détaillées), les photos et les vidéos sont disponibles sur le site : </w:t>
      </w:r>
      <w:r w:rsidRPr="00363465">
        <w:rPr>
          <w:rFonts w:cs="Calibri"/>
          <w:u w:val="single"/>
          <w:lang w:val="fr-FR"/>
        </w:rPr>
        <w:t>http://media.fcanorthamerica.com/homepage.do?mid=1</w:t>
      </w:r>
    </w:p>
    <w:p w:rsidR="00E91878" w:rsidRDefault="00E91878" w:rsidP="00900187">
      <w:pPr>
        <w:rPr>
          <w:rFonts w:cs="Calibri"/>
          <w:lang w:val="fr-FR"/>
        </w:rPr>
      </w:pPr>
    </w:p>
    <w:p w:rsidR="00E91878" w:rsidRDefault="00E91878" w:rsidP="00900187">
      <w:pPr>
        <w:rPr>
          <w:rFonts w:cs="Calibri"/>
          <w:lang w:val="fr-FR"/>
        </w:rPr>
      </w:pPr>
      <w:r>
        <w:rPr>
          <w:rFonts w:cs="Calibri"/>
          <w:lang w:val="fr-FR"/>
        </w:rPr>
        <w:t>Nota: toutes les informations relatives au produit sont spécifiques au marché Américain</w:t>
      </w:r>
    </w:p>
    <w:p w:rsidR="00E91878" w:rsidRPr="003E70DD" w:rsidRDefault="00E91878" w:rsidP="00900187">
      <w:pPr>
        <w:rPr>
          <w:rFonts w:cs="Calibri"/>
          <w:lang w:val="fr-FR"/>
        </w:rPr>
      </w:pPr>
    </w:p>
    <w:p w:rsidR="00E91878" w:rsidRDefault="00E91878" w:rsidP="00AC3240">
      <w:pPr>
        <w:pStyle w:val="Corpsdetexte"/>
        <w:rPr>
          <w:rFonts w:ascii="Calibri" w:hAnsi="Calibri" w:cs="Calibri"/>
          <w:bCs w:val="0"/>
          <w:sz w:val="22"/>
          <w:szCs w:val="22"/>
          <w:lang w:val="fr-FR" w:eastAsia="en-US"/>
        </w:rPr>
      </w:pPr>
    </w:p>
    <w:p w:rsidR="00E91878" w:rsidRPr="003E70DD" w:rsidRDefault="00E91878" w:rsidP="00AC3240">
      <w:pPr>
        <w:pStyle w:val="Corpsdetexte"/>
        <w:rPr>
          <w:rFonts w:ascii="Calibri" w:hAnsi="Calibri" w:cs="Calibri"/>
          <w:bCs w:val="0"/>
          <w:sz w:val="22"/>
          <w:szCs w:val="22"/>
          <w:lang w:val="fr-FR" w:eastAsia="en-US"/>
        </w:rPr>
      </w:pPr>
    </w:p>
    <w:p w:rsidR="00E91878" w:rsidRPr="003E70DD" w:rsidRDefault="00E91878" w:rsidP="00AC3240">
      <w:pPr>
        <w:pStyle w:val="Corpsdetexte"/>
        <w:rPr>
          <w:rFonts w:ascii="Calibri" w:hAnsi="Calibri" w:cs="Calibri"/>
          <w:bCs w:val="0"/>
          <w:sz w:val="28"/>
          <w:szCs w:val="22"/>
          <w:lang w:val="fr-FR" w:eastAsia="en-US"/>
        </w:rPr>
      </w:pPr>
    </w:p>
    <w:p w:rsidR="00E91878" w:rsidRPr="002B233F" w:rsidRDefault="00E91878" w:rsidP="003E70DD">
      <w:pPr>
        <w:rPr>
          <w:rFonts w:cs="Arial"/>
          <w:b/>
          <w:bCs/>
          <w:color w:val="000000"/>
          <w:sz w:val="22"/>
          <w:szCs w:val="22"/>
          <w:shd w:val="clear" w:color="auto" w:fill="FFFFFF"/>
          <w:lang w:val="fr-FR" w:eastAsia="en-GB"/>
        </w:rPr>
      </w:pPr>
      <w:r w:rsidRPr="002B233F">
        <w:rPr>
          <w:rFonts w:cs="Arial"/>
          <w:b/>
          <w:color w:val="000000"/>
          <w:sz w:val="22"/>
          <w:szCs w:val="22"/>
          <w:shd w:val="clear" w:color="auto" w:fill="FFFFFF"/>
          <w:lang w:val="fr-FR"/>
        </w:rPr>
        <w:t>A propos d'AGT Europe</w:t>
      </w:r>
    </w:p>
    <w:p w:rsidR="00E91878" w:rsidRPr="002B233F" w:rsidRDefault="00E91878" w:rsidP="003E70DD">
      <w:pPr>
        <w:pStyle w:val="Corpsdetexte"/>
        <w:rPr>
          <w:color w:val="000000"/>
          <w:sz w:val="22"/>
          <w:szCs w:val="22"/>
          <w:shd w:val="clear" w:color="auto" w:fill="FFFFFF"/>
          <w:lang w:val="fr-FR"/>
        </w:rPr>
      </w:pPr>
    </w:p>
    <w:p w:rsidR="00E91878" w:rsidRPr="002B233F" w:rsidRDefault="00E91878" w:rsidP="003E70DD">
      <w:pPr>
        <w:pStyle w:val="Corpsdetexte"/>
        <w:rPr>
          <w:b w:val="0"/>
          <w:color w:val="000000"/>
          <w:sz w:val="22"/>
          <w:szCs w:val="22"/>
          <w:shd w:val="clear" w:color="auto" w:fill="FFFFFF"/>
          <w:lang w:val="fr-FR"/>
        </w:rPr>
      </w:pPr>
      <w:r w:rsidRPr="002B233F">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E91878" w:rsidRPr="002B233F" w:rsidRDefault="00E91878" w:rsidP="003E70DD">
      <w:pPr>
        <w:pStyle w:val="Corpsdetexte"/>
        <w:rPr>
          <w:b w:val="0"/>
          <w:color w:val="000000"/>
          <w:sz w:val="22"/>
          <w:szCs w:val="22"/>
          <w:shd w:val="clear" w:color="auto" w:fill="FFFFFF"/>
          <w:lang w:val="fr-FR"/>
        </w:rPr>
      </w:pPr>
      <w:r w:rsidRPr="002B233F">
        <w:rPr>
          <w:b w:val="0"/>
          <w:color w:val="000000"/>
          <w:sz w:val="22"/>
          <w:szCs w:val="22"/>
          <w:shd w:val="clear" w:color="auto" w:fill="FFFFFF"/>
          <w:lang w:val="fr-FR"/>
        </w:rPr>
        <w:t xml:space="preserve">AGT </w:t>
      </w:r>
      <w:r>
        <w:rPr>
          <w:b w:val="0"/>
          <w:color w:val="000000"/>
          <w:sz w:val="22"/>
          <w:szCs w:val="22"/>
          <w:shd w:val="clear" w:color="auto" w:fill="FFFFFF"/>
          <w:lang w:val="fr-FR"/>
        </w:rPr>
        <w:t xml:space="preserve">comprend un large </w:t>
      </w:r>
      <w:r w:rsidRPr="002B233F">
        <w:rPr>
          <w:b w:val="0"/>
          <w:color w:val="000000"/>
          <w:sz w:val="22"/>
          <w:szCs w:val="22"/>
          <w:shd w:val="clear" w:color="auto" w:fill="FFFFFF"/>
          <w:lang w:val="fr-FR"/>
        </w:rPr>
        <w:t xml:space="preserve">réseau de partenaires spécialisés </w:t>
      </w:r>
      <w:r>
        <w:rPr>
          <w:b w:val="0"/>
          <w:color w:val="000000"/>
          <w:sz w:val="22"/>
          <w:szCs w:val="22"/>
          <w:shd w:val="clear" w:color="auto" w:fill="FFFFFF"/>
          <w:lang w:val="fr-FR"/>
        </w:rPr>
        <w:t>dans la vente et l'après-vente en</w:t>
      </w:r>
      <w:r w:rsidRPr="002B233F">
        <w:rPr>
          <w:b w:val="0"/>
          <w:color w:val="000000"/>
          <w:sz w:val="22"/>
          <w:szCs w:val="22"/>
          <w:shd w:val="clear" w:color="auto" w:fill="FFFFFF"/>
          <w:lang w:val="fr-FR"/>
        </w:rPr>
        <w:t xml:space="preserve"> Dodge et Ram.</w:t>
      </w:r>
    </w:p>
    <w:p w:rsidR="00E91878" w:rsidRPr="002B233F" w:rsidRDefault="00E91878" w:rsidP="003E70DD">
      <w:pPr>
        <w:pStyle w:val="Corpsdetexte"/>
        <w:rPr>
          <w:b w:val="0"/>
          <w:color w:val="000000"/>
          <w:sz w:val="22"/>
          <w:szCs w:val="22"/>
          <w:shd w:val="clear" w:color="auto" w:fill="FFFFFF"/>
          <w:lang w:val="fr-FR"/>
        </w:rPr>
      </w:pPr>
    </w:p>
    <w:p w:rsidR="00E91878" w:rsidRPr="002B233F" w:rsidRDefault="00E91878" w:rsidP="003E70DD">
      <w:pPr>
        <w:pStyle w:val="Corpsdetexte"/>
        <w:rPr>
          <w:sz w:val="22"/>
          <w:szCs w:val="22"/>
          <w:lang w:val="fr-FR"/>
        </w:rPr>
      </w:pPr>
      <w:r w:rsidRPr="002B233F">
        <w:rPr>
          <w:b w:val="0"/>
          <w:color w:val="000000"/>
          <w:sz w:val="22"/>
          <w:szCs w:val="22"/>
          <w:shd w:val="clear" w:color="auto" w:fill="FFFFFF"/>
          <w:lang w:val="fr-FR"/>
        </w:rPr>
        <w:t>Plus d'informati</w:t>
      </w:r>
      <w:r>
        <w:rPr>
          <w:b w:val="0"/>
          <w:color w:val="000000"/>
          <w:sz w:val="22"/>
          <w:szCs w:val="22"/>
          <w:shd w:val="clear" w:color="auto" w:fill="FFFFFF"/>
          <w:lang w:val="fr-FR"/>
        </w:rPr>
        <w:t xml:space="preserve">ons disponibles sur AGT Europe </w:t>
      </w:r>
      <w:r w:rsidRPr="002B233F">
        <w:rPr>
          <w:b w:val="0"/>
          <w:color w:val="000000"/>
          <w:sz w:val="22"/>
          <w:szCs w:val="22"/>
          <w:shd w:val="clear" w:color="auto" w:fill="FFFFFF"/>
          <w:lang w:val="fr-FR"/>
        </w:rPr>
        <w:t xml:space="preserve">: </w:t>
      </w:r>
    </w:p>
    <w:p w:rsidR="00E91878" w:rsidRDefault="00635935" w:rsidP="003E70DD">
      <w:pPr>
        <w:pStyle w:val="Corpsdetexte"/>
        <w:rPr>
          <w:b w:val="0"/>
          <w:color w:val="000000"/>
          <w:sz w:val="22"/>
          <w:szCs w:val="22"/>
          <w:shd w:val="clear" w:color="auto" w:fill="FFFFFF"/>
          <w:lang w:val="fr-FR"/>
        </w:rPr>
      </w:pPr>
      <w:hyperlink r:id="rId7" w:history="1">
        <w:r w:rsidR="00E91878" w:rsidRPr="002B233F">
          <w:rPr>
            <w:rStyle w:val="Lienhypertexte"/>
            <w:rFonts w:cs="Arial"/>
            <w:b w:val="0"/>
            <w:sz w:val="22"/>
            <w:szCs w:val="22"/>
            <w:shd w:val="clear" w:color="auto" w:fill="FFFFFF"/>
            <w:lang w:val="fr-FR"/>
          </w:rPr>
          <w:t>www.agtimport.eu</w:t>
        </w:r>
      </w:hyperlink>
      <w:r w:rsidR="00E91878" w:rsidRPr="002B233F">
        <w:rPr>
          <w:b w:val="0"/>
          <w:color w:val="000000"/>
          <w:sz w:val="22"/>
          <w:szCs w:val="22"/>
          <w:shd w:val="clear" w:color="auto" w:fill="FFFFFF"/>
          <w:lang w:val="fr-FR"/>
        </w:rPr>
        <w:t xml:space="preserve"> </w:t>
      </w:r>
    </w:p>
    <w:p w:rsidR="00E91878" w:rsidRPr="002B233F" w:rsidRDefault="00635935" w:rsidP="003E70DD">
      <w:pPr>
        <w:pStyle w:val="Corpsdetexte"/>
        <w:rPr>
          <w:b w:val="0"/>
          <w:color w:val="000000"/>
          <w:sz w:val="22"/>
          <w:szCs w:val="22"/>
          <w:shd w:val="clear" w:color="auto" w:fill="FFFFFF"/>
          <w:lang w:val="fr-FR"/>
        </w:rPr>
      </w:pPr>
      <w:hyperlink r:id="rId8" w:history="1">
        <w:r w:rsidR="00E91878" w:rsidRPr="002B233F">
          <w:rPr>
            <w:rStyle w:val="Lienhypertexte"/>
            <w:rFonts w:cs="Arial"/>
            <w:b w:val="0"/>
            <w:sz w:val="22"/>
            <w:szCs w:val="22"/>
            <w:shd w:val="clear" w:color="auto" w:fill="FFFFFF"/>
            <w:lang w:val="fr-FR"/>
          </w:rPr>
          <w:t>www.uscarimports.eu/dodge/</w:t>
        </w:r>
      </w:hyperlink>
    </w:p>
    <w:p w:rsidR="00E91878" w:rsidRPr="002B233F" w:rsidRDefault="00E91878" w:rsidP="003E70DD">
      <w:pPr>
        <w:pStyle w:val="Corpsdetexte"/>
        <w:rPr>
          <w:b w:val="0"/>
          <w:color w:val="000000"/>
          <w:sz w:val="22"/>
          <w:szCs w:val="22"/>
          <w:shd w:val="clear" w:color="auto" w:fill="FFFFFF"/>
          <w:lang w:val="fr-FR"/>
        </w:rPr>
      </w:pPr>
    </w:p>
    <w:p w:rsidR="00E91878" w:rsidRPr="002B233F" w:rsidRDefault="00E91878" w:rsidP="003E70DD">
      <w:pPr>
        <w:pStyle w:val="Corpsdetexte"/>
        <w:rPr>
          <w:b w:val="0"/>
          <w:color w:val="000000"/>
          <w:sz w:val="22"/>
          <w:szCs w:val="22"/>
          <w:shd w:val="clear" w:color="auto" w:fill="FFFFFF"/>
          <w:lang w:val="fr-FR"/>
        </w:rPr>
      </w:pPr>
    </w:p>
    <w:p w:rsidR="00E91878" w:rsidRPr="002B233F" w:rsidRDefault="00E91878" w:rsidP="003E70DD">
      <w:pPr>
        <w:pStyle w:val="Corpsdetexte"/>
        <w:rPr>
          <w:rStyle w:val="lev"/>
          <w:rFonts w:cs="Arial"/>
          <w:b/>
          <w:color w:val="000000"/>
          <w:sz w:val="22"/>
          <w:szCs w:val="22"/>
          <w:bdr w:val="none" w:sz="0" w:space="0" w:color="auto" w:frame="1"/>
          <w:shd w:val="clear" w:color="auto" w:fill="FFFFFF"/>
          <w:lang w:val="fr-FR"/>
        </w:rPr>
      </w:pPr>
      <w:r w:rsidRPr="002B233F">
        <w:rPr>
          <w:rStyle w:val="lev"/>
          <w:rFonts w:cs="Arial"/>
          <w:b/>
          <w:color w:val="000000"/>
          <w:sz w:val="22"/>
          <w:szCs w:val="22"/>
          <w:bdr w:val="none" w:sz="0" w:space="0" w:color="auto" w:frame="1"/>
          <w:shd w:val="clear" w:color="auto" w:fill="FFFFFF"/>
          <w:lang w:val="fr-FR"/>
        </w:rPr>
        <w:t>A propos de la marque  Ram Trucks</w:t>
      </w:r>
    </w:p>
    <w:p w:rsidR="00E91878" w:rsidRPr="002B233F" w:rsidRDefault="00E91878" w:rsidP="003E70DD">
      <w:pPr>
        <w:pStyle w:val="Corpsdetexte"/>
        <w:rPr>
          <w:rStyle w:val="lev"/>
          <w:rFonts w:cs="Arial"/>
          <w:b/>
          <w:color w:val="000000"/>
          <w:sz w:val="22"/>
          <w:szCs w:val="22"/>
          <w:bdr w:val="none" w:sz="0" w:space="0" w:color="auto" w:frame="1"/>
          <w:shd w:val="clear" w:color="auto" w:fill="FFFFFF"/>
          <w:lang w:val="fr-FR"/>
        </w:rPr>
      </w:pPr>
    </w:p>
    <w:p w:rsidR="00E91878" w:rsidRPr="002B233F" w:rsidRDefault="00E91878" w:rsidP="003E70DD">
      <w:pPr>
        <w:pStyle w:val="PrformatHTML"/>
        <w:shd w:val="clear" w:color="auto" w:fill="FFFFFF"/>
        <w:rPr>
          <w:rFonts w:ascii="Arial" w:hAnsi="Arial" w:cs="Arial"/>
          <w:color w:val="212121"/>
          <w:sz w:val="22"/>
          <w:szCs w:val="22"/>
        </w:rPr>
      </w:pPr>
      <w:r w:rsidRPr="002B233F">
        <w:rPr>
          <w:rStyle w:val="lev"/>
          <w:rFonts w:ascii="Arial" w:hAnsi="Arial" w:cs="Arial"/>
          <w:b w:val="0"/>
          <w:color w:val="000000"/>
          <w:sz w:val="22"/>
          <w:szCs w:val="22"/>
          <w:bdr w:val="none" w:sz="0" w:space="0" w:color="auto" w:frame="1"/>
          <w:shd w:val="clear" w:color="auto" w:fill="FFFFFF"/>
        </w:rPr>
        <w:t xml:space="preserve">Depuis son lancement en 2009  </w:t>
      </w:r>
      <w:r>
        <w:rPr>
          <w:rStyle w:val="lev"/>
          <w:rFonts w:ascii="Arial" w:hAnsi="Arial" w:cs="Arial"/>
          <w:b w:val="0"/>
          <w:color w:val="000000"/>
          <w:sz w:val="22"/>
          <w:szCs w:val="22"/>
          <w:bdr w:val="none" w:sz="0" w:space="0" w:color="auto" w:frame="1"/>
          <w:shd w:val="clear" w:color="auto" w:fill="FFFFFF"/>
        </w:rPr>
        <w:t>comme entité à part entière</w:t>
      </w:r>
      <w:r w:rsidRPr="002B233F">
        <w:rPr>
          <w:rStyle w:val="lev"/>
          <w:rFonts w:ascii="Arial" w:hAnsi="Arial" w:cs="Arial"/>
          <w:b w:val="0"/>
          <w:color w:val="000000"/>
          <w:sz w:val="22"/>
          <w:szCs w:val="22"/>
          <w:bdr w:val="none" w:sz="0" w:space="0" w:color="auto" w:frame="1"/>
          <w:shd w:val="clear" w:color="auto" w:fill="FFFFFF"/>
        </w:rPr>
        <w:t xml:space="preserve">, la marque Ram </w:t>
      </w:r>
      <w:r w:rsidRPr="00781262">
        <w:rPr>
          <w:rStyle w:val="lev"/>
          <w:rFonts w:ascii="Arial" w:hAnsi="Arial" w:cs="Arial"/>
          <w:b w:val="0"/>
          <w:color w:val="000000"/>
          <w:sz w:val="22"/>
          <w:szCs w:val="22"/>
          <w:bdr w:val="none" w:sz="0" w:space="0" w:color="auto" w:frame="1"/>
          <w:shd w:val="clear" w:color="auto" w:fill="FFFFFF"/>
        </w:rPr>
        <w:t>Trucks est</w:t>
      </w:r>
      <w:r>
        <w:rPr>
          <w:rStyle w:val="lev"/>
          <w:rFonts w:ascii="Arial" w:hAnsi="Arial" w:cs="Arial"/>
          <w:color w:val="000000"/>
          <w:sz w:val="22"/>
          <w:szCs w:val="22"/>
          <w:bdr w:val="none" w:sz="0" w:space="0" w:color="auto" w:frame="1"/>
          <w:shd w:val="clear" w:color="auto" w:fill="FFFFFF"/>
        </w:rPr>
        <w:t xml:space="preserve"> </w:t>
      </w:r>
      <w:r w:rsidRPr="002B233F">
        <w:rPr>
          <w:rFonts w:ascii="Arial" w:hAnsi="Arial" w:cs="Arial"/>
          <w:color w:val="212121"/>
          <w:sz w:val="22"/>
          <w:szCs w:val="22"/>
        </w:rPr>
        <w:t xml:space="preserve"> progressivement</w:t>
      </w:r>
      <w:r>
        <w:rPr>
          <w:rFonts w:ascii="Arial" w:hAnsi="Arial" w:cs="Arial"/>
          <w:color w:val="212121"/>
          <w:sz w:val="22"/>
          <w:szCs w:val="22"/>
        </w:rPr>
        <w:t xml:space="preserve"> devenue un leader de l'industrie </w:t>
      </w:r>
      <w:r w:rsidRPr="002B233F">
        <w:rPr>
          <w:rFonts w:ascii="Arial" w:hAnsi="Arial" w:cs="Arial"/>
          <w:color w:val="212121"/>
          <w:sz w:val="22"/>
          <w:szCs w:val="22"/>
        </w:rPr>
        <w:t>des pick-up qui ont fait leurs preuves.</w:t>
      </w:r>
      <w:r>
        <w:rPr>
          <w:rFonts w:ascii="Arial" w:hAnsi="Arial" w:cs="Arial"/>
          <w:color w:val="212121"/>
          <w:sz w:val="22"/>
          <w:szCs w:val="22"/>
        </w:rPr>
        <w:t xml:space="preserve"> La création d'</w:t>
      </w:r>
      <w:r w:rsidRPr="002B233F">
        <w:rPr>
          <w:rFonts w:ascii="Arial" w:hAnsi="Arial" w:cs="Arial"/>
          <w:color w:val="212121"/>
          <w:sz w:val="22"/>
          <w:szCs w:val="22"/>
        </w:rPr>
        <w:t xml:space="preserve">une identité distincte pour RAM Trucks a permis à la marque de se concentrer sur </w:t>
      </w:r>
      <w:r>
        <w:rPr>
          <w:rFonts w:ascii="Arial" w:hAnsi="Arial" w:cs="Arial"/>
          <w:color w:val="212121"/>
          <w:sz w:val="22"/>
          <w:szCs w:val="22"/>
        </w:rPr>
        <w:t>son</w:t>
      </w:r>
      <w:r w:rsidRPr="002B233F">
        <w:rPr>
          <w:rFonts w:ascii="Arial" w:hAnsi="Arial" w:cs="Arial"/>
          <w:color w:val="212121"/>
          <w:sz w:val="22"/>
          <w:szCs w:val="22"/>
        </w:rPr>
        <w:t xml:space="preserve"> </w:t>
      </w:r>
      <w:proofErr w:type="spellStart"/>
      <w:r w:rsidRPr="002B233F">
        <w:rPr>
          <w:rFonts w:ascii="Arial" w:hAnsi="Arial" w:cs="Arial"/>
          <w:color w:val="212121"/>
          <w:sz w:val="22"/>
          <w:szCs w:val="22"/>
        </w:rPr>
        <w:t>coeur</w:t>
      </w:r>
      <w:proofErr w:type="spellEnd"/>
      <w:r w:rsidRPr="002B233F">
        <w:rPr>
          <w:rFonts w:ascii="Arial" w:hAnsi="Arial" w:cs="Arial"/>
          <w:color w:val="212121"/>
          <w:sz w:val="22"/>
          <w:szCs w:val="22"/>
        </w:rPr>
        <w:t xml:space="preserve"> de cible </w:t>
      </w:r>
      <w:r>
        <w:rPr>
          <w:rFonts w:ascii="Arial" w:hAnsi="Arial" w:cs="Arial"/>
          <w:color w:val="212121"/>
          <w:sz w:val="22"/>
          <w:szCs w:val="22"/>
        </w:rPr>
        <w:t>et sur les équipements recherchés par ses clients</w:t>
      </w:r>
      <w:r w:rsidRPr="002B233F">
        <w:rPr>
          <w:rFonts w:ascii="Arial" w:hAnsi="Arial" w:cs="Arial"/>
          <w:color w:val="212121"/>
          <w:sz w:val="22"/>
          <w:szCs w:val="22"/>
        </w:rPr>
        <w:t>.</w:t>
      </w:r>
    </w:p>
    <w:p w:rsidR="00E91878" w:rsidRPr="002B233F" w:rsidRDefault="00E91878" w:rsidP="003E70DD">
      <w:pPr>
        <w:pStyle w:val="PrformatHTML"/>
        <w:shd w:val="clear" w:color="auto" w:fill="FFFFFF"/>
        <w:rPr>
          <w:rFonts w:ascii="Arial" w:hAnsi="Arial" w:cs="Arial"/>
          <w:color w:val="212121"/>
          <w:sz w:val="22"/>
          <w:szCs w:val="22"/>
        </w:rPr>
      </w:pPr>
      <w:r w:rsidRPr="002E4520">
        <w:rPr>
          <w:rFonts w:ascii="Arial" w:hAnsi="Arial" w:cs="Arial"/>
          <w:color w:val="212121"/>
          <w:sz w:val="22"/>
          <w:szCs w:val="22"/>
        </w:rPr>
        <w:t xml:space="preserve">Que ce soit en mettant l'accent </w:t>
      </w:r>
      <w:r>
        <w:rPr>
          <w:rFonts w:ascii="Arial" w:hAnsi="Arial" w:cs="Arial"/>
          <w:color w:val="212121"/>
          <w:sz w:val="22"/>
          <w:szCs w:val="22"/>
        </w:rPr>
        <w:t>sur les besoins d'une</w:t>
      </w:r>
      <w:r w:rsidRPr="002E4520">
        <w:rPr>
          <w:rFonts w:ascii="Arial" w:hAnsi="Arial" w:cs="Arial"/>
          <w:color w:val="212121"/>
          <w:sz w:val="22"/>
          <w:szCs w:val="22"/>
        </w:rPr>
        <w:t xml:space="preserve"> famille qui utilise un Ram 1500 au quotidien ou</w:t>
      </w:r>
      <w:r>
        <w:rPr>
          <w:rFonts w:ascii="Arial" w:hAnsi="Arial" w:cs="Arial"/>
          <w:color w:val="212121"/>
          <w:sz w:val="22"/>
          <w:szCs w:val="22"/>
        </w:rPr>
        <w:t xml:space="preserve"> en répondant aux exigences d'un professionnel avec son VUL (Véhicule Utilitaire Léger)</w:t>
      </w:r>
      <w:r w:rsidRPr="002E4520">
        <w:rPr>
          <w:rFonts w:ascii="Arial" w:hAnsi="Arial" w:cs="Arial"/>
          <w:color w:val="212121"/>
          <w:sz w:val="22"/>
          <w:szCs w:val="22"/>
        </w:rPr>
        <w:t xml:space="preserve"> , Ram est le bon choix.  Afin d'être la meilleure, la marque s'est engagée </w:t>
      </w:r>
      <w:r>
        <w:rPr>
          <w:rFonts w:ascii="Arial" w:hAnsi="Arial" w:cs="Arial"/>
          <w:color w:val="212121"/>
          <w:sz w:val="22"/>
          <w:szCs w:val="22"/>
        </w:rPr>
        <w:t>en faveur de</w:t>
      </w:r>
      <w:r w:rsidRPr="002E4520">
        <w:rPr>
          <w:rFonts w:ascii="Arial" w:hAnsi="Arial" w:cs="Arial"/>
          <w:color w:val="212121"/>
          <w:sz w:val="22"/>
          <w:szCs w:val="22"/>
        </w:rPr>
        <w:t xml:space="preserve"> l'innovation, la capacité, l'efficacité et la </w:t>
      </w:r>
      <w:r>
        <w:rPr>
          <w:rFonts w:ascii="Arial" w:hAnsi="Arial" w:cs="Arial"/>
          <w:color w:val="212121"/>
          <w:sz w:val="22"/>
          <w:szCs w:val="22"/>
        </w:rPr>
        <w:t>fiabilité</w:t>
      </w:r>
      <w:r w:rsidRPr="002E4520">
        <w:rPr>
          <w:rFonts w:ascii="Arial" w:hAnsi="Arial" w:cs="Arial"/>
          <w:color w:val="212121"/>
          <w:sz w:val="22"/>
          <w:szCs w:val="22"/>
        </w:rPr>
        <w:t>. Ram Trucks investit considérablement dans ses produits, en leur insufflant un design superbe, des intérieurs raffinés, des moteurs durables et des caractéristiques exclusives qui améliorent encore ses capacités.</w:t>
      </w:r>
    </w:p>
    <w:p w:rsidR="00E91878" w:rsidRPr="002B233F" w:rsidRDefault="00E91878" w:rsidP="003E70DD">
      <w:pPr>
        <w:pStyle w:val="Corpsdetexte"/>
        <w:rPr>
          <w:b w:val="0"/>
          <w:color w:val="000000"/>
          <w:sz w:val="22"/>
          <w:szCs w:val="22"/>
          <w:shd w:val="clear" w:color="auto" w:fill="FFFFFF"/>
          <w:lang w:val="fr-FR"/>
        </w:rPr>
      </w:pPr>
    </w:p>
    <w:p w:rsidR="00E91878" w:rsidRPr="002B233F" w:rsidRDefault="00E91878" w:rsidP="003E70DD">
      <w:pPr>
        <w:pStyle w:val="Corpsdetexte"/>
        <w:rPr>
          <w:color w:val="000000"/>
          <w:sz w:val="22"/>
          <w:szCs w:val="22"/>
          <w:shd w:val="clear" w:color="auto" w:fill="FFFFFF"/>
          <w:lang w:val="fr-FR"/>
        </w:rPr>
      </w:pPr>
      <w:r w:rsidRPr="002B233F">
        <w:rPr>
          <w:color w:val="000000"/>
          <w:sz w:val="22"/>
          <w:szCs w:val="22"/>
          <w:shd w:val="clear" w:color="auto" w:fill="FFFFFF"/>
          <w:lang w:val="fr-FR"/>
        </w:rPr>
        <w:t>A propos de Dodge/SRT</w:t>
      </w:r>
    </w:p>
    <w:p w:rsidR="00E91878" w:rsidRPr="002B233F" w:rsidRDefault="00E91878" w:rsidP="003E70DD">
      <w:pPr>
        <w:pStyle w:val="Corpsdetexte"/>
        <w:rPr>
          <w:b w:val="0"/>
          <w:color w:val="000000"/>
          <w:sz w:val="22"/>
          <w:szCs w:val="22"/>
          <w:shd w:val="clear" w:color="auto" w:fill="FFFFFF"/>
          <w:lang w:val="fr-FR"/>
        </w:rPr>
      </w:pPr>
    </w:p>
    <w:p w:rsidR="00E91878" w:rsidRDefault="00E91878" w:rsidP="003E70DD">
      <w:pPr>
        <w:pStyle w:val="PrformatHTML"/>
        <w:shd w:val="clear" w:color="auto" w:fill="FFFFFF"/>
        <w:rPr>
          <w:rFonts w:ascii="Arial" w:hAnsi="Arial" w:cs="Arial"/>
          <w:color w:val="212121"/>
          <w:sz w:val="22"/>
          <w:szCs w:val="22"/>
        </w:rPr>
      </w:pPr>
      <w:r w:rsidRPr="002B233F">
        <w:rPr>
          <w:rFonts w:ascii="Arial" w:hAnsi="Arial" w:cs="Arial"/>
          <w:color w:val="212121"/>
          <w:sz w:val="22"/>
          <w:szCs w:val="22"/>
        </w:rPr>
        <w:t>Dodge//SRT offre une gamme complète de véhicules</w:t>
      </w:r>
      <w:r>
        <w:rPr>
          <w:rFonts w:ascii="Arial" w:hAnsi="Arial" w:cs="Arial"/>
          <w:color w:val="212121"/>
          <w:sz w:val="22"/>
          <w:szCs w:val="22"/>
        </w:rPr>
        <w:t xml:space="preserve"> performants</w:t>
      </w:r>
      <w:r w:rsidRPr="002B233F">
        <w:rPr>
          <w:rFonts w:ascii="Arial" w:hAnsi="Arial" w:cs="Arial"/>
          <w:color w:val="212121"/>
          <w:sz w:val="22"/>
          <w:szCs w:val="22"/>
        </w:rPr>
        <w:t xml:space="preserve"> qui se démarquent dans leurs propres segments. Dodge est la marque </w:t>
      </w:r>
      <w:r>
        <w:rPr>
          <w:rFonts w:ascii="Arial" w:hAnsi="Arial" w:cs="Arial"/>
          <w:color w:val="212121"/>
          <w:sz w:val="22"/>
          <w:szCs w:val="22"/>
        </w:rPr>
        <w:t xml:space="preserve">emblématique </w:t>
      </w:r>
      <w:r w:rsidRPr="002B233F">
        <w:rPr>
          <w:rFonts w:ascii="Arial" w:hAnsi="Arial" w:cs="Arial"/>
          <w:color w:val="212121"/>
          <w:sz w:val="22"/>
          <w:szCs w:val="22"/>
        </w:rPr>
        <w:t>de FCA North America et SRT se positionne comme son modèle</w:t>
      </w:r>
      <w:r>
        <w:rPr>
          <w:rFonts w:ascii="Arial" w:hAnsi="Arial" w:cs="Arial"/>
          <w:color w:val="212121"/>
          <w:sz w:val="22"/>
          <w:szCs w:val="22"/>
        </w:rPr>
        <w:t xml:space="preserve"> le plus extrême</w:t>
      </w:r>
      <w:r w:rsidRPr="002B233F">
        <w:rPr>
          <w:rFonts w:ascii="Arial" w:hAnsi="Arial" w:cs="Arial"/>
          <w:color w:val="212121"/>
          <w:sz w:val="22"/>
          <w:szCs w:val="22"/>
        </w:rPr>
        <w:t xml:space="preserve"> créant ainsi un</w:t>
      </w:r>
      <w:r>
        <w:rPr>
          <w:rFonts w:ascii="Arial" w:hAnsi="Arial" w:cs="Arial"/>
          <w:color w:val="212121"/>
          <w:sz w:val="22"/>
          <w:szCs w:val="22"/>
        </w:rPr>
        <w:t>e gamme complète et équilibrée avec une seule et même vision</w:t>
      </w:r>
      <w:r w:rsidRPr="002B233F">
        <w:rPr>
          <w:rFonts w:ascii="Arial" w:hAnsi="Arial" w:cs="Arial"/>
          <w:color w:val="212121"/>
          <w:sz w:val="22"/>
          <w:szCs w:val="22"/>
        </w:rPr>
        <w:t xml:space="preserve">. </w:t>
      </w:r>
      <w:r>
        <w:rPr>
          <w:rFonts w:ascii="Arial" w:hAnsi="Arial" w:cs="Arial"/>
          <w:color w:val="212121"/>
          <w:sz w:val="22"/>
          <w:szCs w:val="22"/>
        </w:rPr>
        <w:t xml:space="preserve"> </w:t>
      </w:r>
      <w:r w:rsidRPr="002B233F">
        <w:rPr>
          <w:rFonts w:ascii="Arial" w:hAnsi="Arial" w:cs="Arial"/>
          <w:color w:val="212121"/>
          <w:sz w:val="22"/>
          <w:szCs w:val="22"/>
        </w:rPr>
        <w:t>Depuis plus de 100 ans, la marque Dodge perpétue l'esprit des frères John et Horace Dodge, fondateurs de l'entreprise en 1914. A ce jour</w:t>
      </w:r>
      <w:r w:rsidRPr="00D8148B">
        <w:rPr>
          <w:rFonts w:ascii="Arial" w:hAnsi="Arial" w:cs="Arial"/>
          <w:color w:val="212121"/>
          <w:sz w:val="22"/>
          <w:szCs w:val="22"/>
        </w:rPr>
        <w:t>, leur influence est toujours présente.</w:t>
      </w:r>
    </w:p>
    <w:p w:rsidR="00BB116B" w:rsidRDefault="00BB116B" w:rsidP="003E70DD">
      <w:pPr>
        <w:pStyle w:val="PrformatHTML"/>
        <w:shd w:val="clear" w:color="auto" w:fill="FFFFFF"/>
        <w:rPr>
          <w:rFonts w:ascii="Arial" w:hAnsi="Arial" w:cs="Arial"/>
          <w:color w:val="212121"/>
          <w:sz w:val="22"/>
          <w:szCs w:val="22"/>
        </w:rPr>
      </w:pPr>
    </w:p>
    <w:p w:rsidR="00BB116B" w:rsidRDefault="00BB116B" w:rsidP="00E4495A">
      <w:pPr>
        <w:pStyle w:val="Corpsdetexte"/>
        <w:rPr>
          <w:color w:val="000000"/>
          <w:sz w:val="22"/>
          <w:szCs w:val="22"/>
          <w:shd w:val="clear" w:color="auto" w:fill="FFFFFF"/>
          <w:lang w:val="fr-FR"/>
        </w:rPr>
      </w:pPr>
    </w:p>
    <w:p w:rsidR="00E91878" w:rsidRPr="003E70DD" w:rsidRDefault="00E91878" w:rsidP="00E4495A">
      <w:pPr>
        <w:pStyle w:val="Corpsdetexte"/>
        <w:rPr>
          <w:color w:val="000000"/>
          <w:sz w:val="22"/>
          <w:szCs w:val="22"/>
          <w:shd w:val="clear" w:color="auto" w:fill="FFFFFF"/>
          <w:lang w:val="fr-FR"/>
        </w:rPr>
      </w:pPr>
      <w:r w:rsidRPr="003E70DD">
        <w:rPr>
          <w:color w:val="000000"/>
          <w:sz w:val="22"/>
          <w:szCs w:val="22"/>
          <w:shd w:val="clear" w:color="auto" w:fill="FFFFFF"/>
          <w:lang w:val="fr-FR"/>
        </w:rPr>
        <w:t>Contact presse</w:t>
      </w:r>
      <w:r w:rsidR="00BB116B">
        <w:rPr>
          <w:color w:val="000000"/>
          <w:sz w:val="22"/>
          <w:szCs w:val="22"/>
          <w:shd w:val="clear" w:color="auto" w:fill="FFFFFF"/>
          <w:lang w:val="fr-FR"/>
        </w:rPr>
        <w:t xml:space="preserve"> </w:t>
      </w:r>
      <w:r w:rsidRPr="003E70DD">
        <w:rPr>
          <w:color w:val="000000"/>
          <w:sz w:val="22"/>
          <w:szCs w:val="22"/>
          <w:shd w:val="clear" w:color="auto" w:fill="FFFFFF"/>
          <w:lang w:val="fr-FR"/>
        </w:rPr>
        <w:t>:</w:t>
      </w:r>
    </w:p>
    <w:p w:rsidR="00E91878" w:rsidRPr="00A70A2F" w:rsidRDefault="00E91878" w:rsidP="00E4495A">
      <w:pPr>
        <w:pStyle w:val="Corpsdetexte"/>
        <w:rPr>
          <w:b w:val="0"/>
          <w:color w:val="000000"/>
          <w:sz w:val="22"/>
          <w:szCs w:val="22"/>
          <w:shd w:val="clear" w:color="auto" w:fill="FFFFFF"/>
          <w:lang w:val="fr-CH"/>
        </w:rPr>
      </w:pPr>
    </w:p>
    <w:p w:rsidR="00E91878" w:rsidRPr="00A70A2F" w:rsidRDefault="00E91878" w:rsidP="00E4495A">
      <w:pPr>
        <w:pStyle w:val="Corpsdetexte"/>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Eric Nève</w:t>
      </w:r>
    </w:p>
    <w:p w:rsidR="00E91878" w:rsidRPr="00A70A2F" w:rsidRDefault="00635935" w:rsidP="00E4495A">
      <w:pPr>
        <w:pStyle w:val="Corpsdetexte"/>
        <w:tabs>
          <w:tab w:val="left" w:pos="5670"/>
        </w:tabs>
        <w:rPr>
          <w:b w:val="0"/>
          <w:color w:val="000000"/>
          <w:sz w:val="22"/>
          <w:szCs w:val="22"/>
          <w:shd w:val="clear" w:color="auto" w:fill="FFFFFF"/>
          <w:lang w:val="fr-CH"/>
        </w:rPr>
      </w:pPr>
      <w:hyperlink r:id="rId9" w:history="1">
        <w:r w:rsidR="00BB116B" w:rsidRPr="00C67ECF">
          <w:rPr>
            <w:rStyle w:val="Lienhypertexte"/>
            <w:rFonts w:cs="Arial"/>
            <w:b w:val="0"/>
            <w:sz w:val="22"/>
            <w:szCs w:val="22"/>
            <w:shd w:val="clear" w:color="auto" w:fill="FFFFFF"/>
            <w:lang w:val="fr-CH"/>
          </w:rPr>
          <w:t>eric.neve@agtimport.eu</w:t>
        </w:r>
      </w:hyperlink>
    </w:p>
    <w:p w:rsidR="00E91878" w:rsidRPr="00A70A2F" w:rsidRDefault="00E91878" w:rsidP="00E4495A">
      <w:pPr>
        <w:pStyle w:val="Corpsdetexte"/>
        <w:tabs>
          <w:tab w:val="left" w:pos="5670"/>
        </w:tabs>
        <w:rPr>
          <w:b w:val="0"/>
          <w:color w:val="000000"/>
          <w:sz w:val="22"/>
          <w:szCs w:val="22"/>
          <w:shd w:val="clear" w:color="auto" w:fill="FFFFFF"/>
          <w:lang w:val="de-CH"/>
        </w:rPr>
      </w:pPr>
      <w:r w:rsidRPr="00A70A2F">
        <w:rPr>
          <w:b w:val="0"/>
          <w:color w:val="000000"/>
          <w:sz w:val="22"/>
          <w:szCs w:val="22"/>
          <w:shd w:val="clear" w:color="auto" w:fill="FFFFFF"/>
          <w:lang w:val="de-CH"/>
        </w:rPr>
        <w:t>+41 79 195 33 48</w:t>
      </w:r>
    </w:p>
    <w:p w:rsidR="00E91878" w:rsidRPr="00A70A2F" w:rsidRDefault="00E91878" w:rsidP="00E4495A">
      <w:pPr>
        <w:pStyle w:val="Corpsdetexte"/>
        <w:rPr>
          <w:b w:val="0"/>
          <w:bCs w:val="0"/>
          <w:color w:val="000000"/>
          <w:sz w:val="22"/>
          <w:szCs w:val="22"/>
          <w:lang w:val="de-CH" w:eastAsia="en-US"/>
        </w:rPr>
      </w:pPr>
    </w:p>
    <w:p w:rsidR="00E91878" w:rsidRPr="00A70A2F" w:rsidRDefault="00E91878" w:rsidP="008E7673">
      <w:pPr>
        <w:tabs>
          <w:tab w:val="left" w:pos="4678"/>
        </w:tabs>
        <w:rPr>
          <w:rFonts w:eastAsia="MS Gothic" w:cs="Arial"/>
          <w:sz w:val="18"/>
          <w:szCs w:val="18"/>
        </w:rPr>
      </w:pPr>
    </w:p>
    <w:p w:rsidR="00E91878" w:rsidRPr="00A70A2F" w:rsidRDefault="00E91878" w:rsidP="008E7673">
      <w:pPr>
        <w:rPr>
          <w:rFonts w:cs="Arial"/>
          <w:sz w:val="14"/>
          <w:szCs w:val="14"/>
          <w:lang w:val="en-GB"/>
        </w:rPr>
      </w:pPr>
    </w:p>
    <w:p w:rsidR="00E91878" w:rsidRPr="00A70A2F" w:rsidRDefault="00E91878" w:rsidP="008E7673">
      <w:pPr>
        <w:tabs>
          <w:tab w:val="left" w:pos="4678"/>
        </w:tabs>
        <w:rPr>
          <w:rFonts w:eastAsia="MS Gothic" w:cs="Arial"/>
          <w:sz w:val="18"/>
          <w:szCs w:val="18"/>
        </w:rPr>
      </w:pPr>
    </w:p>
    <w:sectPr w:rsidR="00E91878" w:rsidRPr="00A70A2F" w:rsidSect="008E7673">
      <w:headerReference w:type="default" r:id="rId10"/>
      <w:footerReference w:type="default" r:id="rId11"/>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5935" w:rsidRDefault="00635935" w:rsidP="000D4CE3">
      <w:r>
        <w:separator/>
      </w:r>
    </w:p>
  </w:endnote>
  <w:endnote w:type="continuationSeparator" w:id="0">
    <w:p w:rsidR="00635935" w:rsidRDefault="00635935"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878" w:rsidRPr="008928B9" w:rsidRDefault="00BB116B" w:rsidP="004C4468">
    <w:pPr>
      <w:pStyle w:val="Pieddepage"/>
      <w:tabs>
        <w:tab w:val="clear" w:pos="4536"/>
        <w:tab w:val="clear" w:pos="9072"/>
      </w:tabs>
      <w:ind w:right="2976"/>
      <w:jc w:val="right"/>
      <w:rPr>
        <w:b/>
        <w:bCs/>
        <w:sz w:val="12"/>
        <w:szCs w:val="12"/>
        <w:lang w:val="en-GB"/>
      </w:rPr>
    </w:pPr>
    <w:r>
      <w:rPr>
        <w:noProof/>
        <w:lang w:val="fr-FR" w:eastAsia="fr-FR"/>
      </w:rPr>
      <mc:AlternateContent>
        <mc:Choice Requires="wps">
          <w:drawing>
            <wp:anchor distT="0" distB="0" distL="114300" distR="114300" simplePos="0" relativeHeight="251662336" behindDoc="0" locked="0" layoutInCell="1" allowOverlap="1">
              <wp:simplePos x="0" y="0"/>
              <wp:positionH relativeFrom="column">
                <wp:posOffset>4038600</wp:posOffset>
              </wp:positionH>
              <wp:positionV relativeFrom="paragraph">
                <wp:posOffset>-96520</wp:posOffset>
              </wp:positionV>
              <wp:extent cx="0" cy="486410"/>
              <wp:effectExtent l="9525" t="8255" r="9525" b="1016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63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8E2D"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" strokecolor="#a5a5a5" strokeweight=".5pt"/>
          </w:pict>
        </mc:Fallback>
      </mc:AlternateContent>
    </w:r>
    <w:r>
      <w:rPr>
        <w:noProof/>
        <w:lang w:val="fr-FR" w:eastAsia="fr-FR"/>
      </w:rPr>
      <w:drawing>
        <wp:anchor distT="0" distB="0" distL="114300" distR="114300" simplePos="0" relativeHeight="251663360" behindDoc="0" locked="0" layoutInCell="1" allowOverlap="1">
          <wp:simplePos x="0" y="0"/>
          <wp:positionH relativeFrom="column">
            <wp:posOffset>4119880</wp:posOffset>
          </wp:positionH>
          <wp:positionV relativeFrom="paragraph">
            <wp:posOffset>-61595</wp:posOffset>
          </wp:positionV>
          <wp:extent cx="1052830" cy="37973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4384" behindDoc="0" locked="0" layoutInCell="1" allowOverlap="1">
          <wp:simplePos x="0" y="0"/>
          <wp:positionH relativeFrom="column">
            <wp:posOffset>5333365</wp:posOffset>
          </wp:positionH>
          <wp:positionV relativeFrom="paragraph">
            <wp:posOffset>-119380</wp:posOffset>
          </wp:positionV>
          <wp:extent cx="487680" cy="440690"/>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pic:spPr>
              </pic:pic>
            </a:graphicData>
          </a:graphic>
          <wp14:sizeRelH relativeFrom="page">
            <wp14:pctWidth>0</wp14:pctWidth>
          </wp14:sizeRelH>
          <wp14:sizeRelV relativeFrom="page">
            <wp14:pctHeight>0</wp14:pctHeight>
          </wp14:sizeRelV>
        </wp:anchor>
      </w:drawing>
    </w:r>
    <w:r w:rsidR="00E91878">
      <w:rPr>
        <w:b/>
        <w:bCs/>
        <w:sz w:val="12"/>
        <w:szCs w:val="12"/>
        <w:lang w:val="en-GB"/>
      </w:rPr>
      <w:t>O</w:t>
    </w:r>
    <w:r w:rsidR="00E91878" w:rsidRPr="008928B9">
      <w:rPr>
        <w:b/>
        <w:bCs/>
        <w:sz w:val="12"/>
        <w:szCs w:val="12"/>
        <w:lang w:val="en-GB"/>
      </w:rPr>
      <w:t>FFICIAL IMPORTER</w:t>
    </w:r>
  </w:p>
  <w:p w:rsidR="00E91878" w:rsidRPr="008928B9" w:rsidRDefault="00E91878"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E91878" w:rsidRPr="006B7465" w:rsidRDefault="00E91878" w:rsidP="006B7465">
    <w:pPr>
      <w:pStyle w:val="Pieddepage"/>
      <w:tabs>
        <w:tab w:val="clear" w:pos="4536"/>
        <w:tab w:val="clear" w:pos="9072"/>
      </w:tabs>
      <w:ind w:right="2976"/>
      <w:jc w:val="right"/>
      <w:rPr>
        <w:b/>
        <w:bCs/>
        <w:color w:val="808080"/>
        <w:sz w:val="12"/>
        <w:szCs w:val="12"/>
        <w:lang w:val="en-GB"/>
      </w:rPr>
    </w:pPr>
    <w:r w:rsidRPr="006B7465">
      <w:rPr>
        <w:b/>
        <w:bCs/>
        <w:color w:val="808080"/>
        <w:sz w:val="12"/>
        <w:szCs w:val="12"/>
        <w:lang w:val="en-GB"/>
      </w:rPr>
      <w:t>AGTIMPORT.EU</w:t>
    </w:r>
  </w:p>
  <w:p w:rsidR="00E91878" w:rsidRDefault="00E91878" w:rsidP="008928B9">
    <w:pPr>
      <w:pStyle w:val="Pieddepage"/>
      <w:rPr>
        <w:b/>
        <w:bCs/>
        <w:sz w:val="12"/>
        <w:szCs w:val="12"/>
        <w:lang w:val="en-GB"/>
      </w:rPr>
    </w:pPr>
  </w:p>
  <w:p w:rsidR="00E91878" w:rsidRPr="00C83438" w:rsidRDefault="00E91878" w:rsidP="008928B9">
    <w:pPr>
      <w:pStyle w:val="Pieddepage"/>
      <w:rPr>
        <w:sz w:val="16"/>
        <w:szCs w:val="16"/>
        <w:lang w:val="en-GB"/>
      </w:rPr>
    </w:pPr>
  </w:p>
  <w:p w:rsidR="00E91878" w:rsidRPr="00C83438" w:rsidRDefault="00E9187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5935" w:rsidRDefault="00635935" w:rsidP="000D4CE3">
      <w:r>
        <w:separator/>
      </w:r>
    </w:p>
  </w:footnote>
  <w:footnote w:type="continuationSeparator" w:id="0">
    <w:p w:rsidR="00635935" w:rsidRDefault="00635935"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878" w:rsidRDefault="00E91878" w:rsidP="008928B9">
    <w:pPr>
      <w:pStyle w:val="En-tte"/>
      <w:tabs>
        <w:tab w:val="clear" w:pos="9072"/>
      </w:tabs>
      <w:ind w:hanging="1417"/>
    </w:pPr>
  </w:p>
  <w:p w:rsidR="00E91878" w:rsidRDefault="00E91878" w:rsidP="00C94CE8">
    <w:pPr>
      <w:pStyle w:val="En-tte"/>
      <w:ind w:hanging="1417"/>
    </w:pPr>
  </w:p>
  <w:p w:rsidR="00E91878" w:rsidRDefault="00E91878" w:rsidP="00C94CE8">
    <w:pPr>
      <w:pStyle w:val="En-tte"/>
      <w:ind w:hanging="1417"/>
    </w:pPr>
  </w:p>
  <w:p w:rsidR="00E91878" w:rsidRDefault="00BB116B" w:rsidP="00A95256">
    <w:pPr>
      <w:pStyle w:val="En-tte"/>
      <w:tabs>
        <w:tab w:val="clear" w:pos="9072"/>
        <w:tab w:val="right" w:pos="8505"/>
      </w:tabs>
      <w:ind w:hanging="1417"/>
    </w:pPr>
    <w:r>
      <w:rPr>
        <w:noProof/>
        <w:lang w:val="fr-FR" w:eastAsia="fr-FR"/>
      </w:rPr>
      <w:drawing>
        <wp:anchor distT="0" distB="0" distL="114300" distR="114300" simplePos="0" relativeHeight="251660288" behindDoc="0" locked="0" layoutInCell="1" allowOverlap="1">
          <wp:simplePos x="0" y="0"/>
          <wp:positionH relativeFrom="column">
            <wp:posOffset>-81280</wp:posOffset>
          </wp:positionH>
          <wp:positionV relativeFrom="paragraph">
            <wp:posOffset>90805</wp:posOffset>
          </wp:positionV>
          <wp:extent cx="1273810" cy="55435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54355"/>
                  </a:xfrm>
                  <a:prstGeom prst="rect">
                    <a:avLst/>
                  </a:prstGeom>
                  <a:noFill/>
                </pic:spPr>
              </pic:pic>
            </a:graphicData>
          </a:graphic>
          <wp14:sizeRelH relativeFrom="page">
            <wp14:pctWidth>0</wp14:pctWidth>
          </wp14:sizeRelH>
          <wp14:sizeRelV relativeFrom="page">
            <wp14:pctHeight>0</wp14:pctHeight>
          </wp14:sizeRelV>
        </wp:anchor>
      </w:drawing>
    </w:r>
  </w:p>
  <w:p w:rsidR="00E91878" w:rsidRPr="006B7465" w:rsidRDefault="00E91878" w:rsidP="008928B9">
    <w:pPr>
      <w:pStyle w:val="En-tte"/>
      <w:ind w:left="-142" w:hanging="1275"/>
      <w:jc w:val="right"/>
      <w:rPr>
        <w:b/>
        <w:bCs/>
        <w:sz w:val="14"/>
        <w:szCs w:val="18"/>
      </w:rPr>
    </w:pPr>
    <w:r w:rsidRPr="00A95256">
      <w:rPr>
        <w:b/>
        <w:bCs/>
      </w:rPr>
      <w:tab/>
    </w:r>
    <w:r w:rsidRPr="006B7465">
      <w:rPr>
        <w:b/>
        <w:bCs/>
        <w:sz w:val="14"/>
        <w:szCs w:val="18"/>
      </w:rPr>
      <w:t>AGT Europe Automotive Import SA</w:t>
    </w:r>
  </w:p>
  <w:p w:rsidR="00E91878" w:rsidRPr="006B7465" w:rsidRDefault="00E91878" w:rsidP="008928B9">
    <w:pPr>
      <w:pStyle w:val="En-tte"/>
      <w:tabs>
        <w:tab w:val="clear" w:pos="9072"/>
        <w:tab w:val="right" w:pos="8505"/>
      </w:tabs>
      <w:ind w:left="-142" w:hanging="1275"/>
      <w:jc w:val="right"/>
      <w:rPr>
        <w:sz w:val="14"/>
        <w:szCs w:val="18"/>
      </w:rPr>
    </w:pPr>
    <w:r w:rsidRPr="006B7465">
      <w:rPr>
        <w:sz w:val="14"/>
        <w:szCs w:val="18"/>
      </w:rPr>
      <w:t xml:space="preserve">Zentrum </w:t>
    </w:r>
    <w:proofErr w:type="spellStart"/>
    <w:r w:rsidRPr="006B7465">
      <w:rPr>
        <w:sz w:val="14"/>
        <w:szCs w:val="18"/>
      </w:rPr>
      <w:t>Staldenbach</w:t>
    </w:r>
    <w:proofErr w:type="spellEnd"/>
    <w:r w:rsidRPr="006B7465">
      <w:rPr>
        <w:sz w:val="14"/>
        <w:szCs w:val="18"/>
      </w:rPr>
      <w:t xml:space="preserve"> 5, Pfäffikon SZ – </w:t>
    </w:r>
    <w:proofErr w:type="spellStart"/>
    <w:r w:rsidRPr="006B7465">
      <w:rPr>
        <w:sz w:val="14"/>
        <w:szCs w:val="18"/>
      </w:rPr>
      <w:t>Switzerland</w:t>
    </w:r>
    <w:proofErr w:type="spellEnd"/>
  </w:p>
  <w:p w:rsidR="00E91878" w:rsidRPr="00E4495A" w:rsidRDefault="00E91878" w:rsidP="00063166">
    <w:pPr>
      <w:pStyle w:val="En-tte"/>
      <w:tabs>
        <w:tab w:val="clear" w:pos="9072"/>
      </w:tabs>
      <w:ind w:left="-142" w:hanging="1275"/>
      <w:jc w:val="right"/>
      <w:rPr>
        <w:sz w:val="14"/>
        <w:szCs w:val="18"/>
        <w:lang w:val="en-US"/>
      </w:rPr>
    </w:pPr>
    <w:r w:rsidRPr="00E4495A">
      <w:rPr>
        <w:sz w:val="14"/>
        <w:szCs w:val="18"/>
        <w:lang w:val="en-US"/>
      </w:rPr>
      <w:t>media.agtimport.eu</w:t>
    </w:r>
  </w:p>
  <w:p w:rsidR="00E91878" w:rsidRPr="00E4495A" w:rsidRDefault="00E91878" w:rsidP="005C3C4B">
    <w:pPr>
      <w:pStyle w:val="En-tte"/>
      <w:tabs>
        <w:tab w:val="clear" w:pos="9072"/>
      </w:tabs>
      <w:ind w:left="-142" w:right="567" w:hanging="1275"/>
      <w:rPr>
        <w:sz w:val="18"/>
        <w:lang w:val="en-US"/>
      </w:rPr>
    </w:pPr>
    <w:r w:rsidRPr="00E4495A">
      <w:rPr>
        <w:sz w:val="16"/>
        <w:szCs w:val="20"/>
        <w:lang w:val="en-US"/>
      </w:rPr>
      <w:tab/>
    </w:r>
  </w:p>
  <w:p w:rsidR="00E91878" w:rsidRPr="00A70A2F" w:rsidRDefault="00E91878" w:rsidP="00E4495A">
    <w:pPr>
      <w:pStyle w:val="En-tte"/>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E91878" w:rsidRPr="00E4495A" w:rsidRDefault="00E91878"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6222ED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538A95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278BAB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7F24C4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EB631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52D4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F2DC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28CD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5AC64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B4ACA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923C96"/>
    <w:multiLevelType w:val="hybridMultilevel"/>
    <w:tmpl w:val="2A74EF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13"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4564B"/>
    <w:rsid w:val="00047B5D"/>
    <w:rsid w:val="00060DBC"/>
    <w:rsid w:val="00063166"/>
    <w:rsid w:val="000C5CE6"/>
    <w:rsid w:val="000D4CE3"/>
    <w:rsid w:val="00106BA3"/>
    <w:rsid w:val="00137FD1"/>
    <w:rsid w:val="00142F5F"/>
    <w:rsid w:val="0016395A"/>
    <w:rsid w:val="00175DA7"/>
    <w:rsid w:val="0017667E"/>
    <w:rsid w:val="001D4600"/>
    <w:rsid w:val="001F77A0"/>
    <w:rsid w:val="00221FBE"/>
    <w:rsid w:val="00252DCB"/>
    <w:rsid w:val="002A46DA"/>
    <w:rsid w:val="002B233F"/>
    <w:rsid w:val="002E31FB"/>
    <w:rsid w:val="002E4520"/>
    <w:rsid w:val="002F2D6C"/>
    <w:rsid w:val="00307A44"/>
    <w:rsid w:val="0033005E"/>
    <w:rsid w:val="00363465"/>
    <w:rsid w:val="00395094"/>
    <w:rsid w:val="003A4C10"/>
    <w:rsid w:val="003E4D74"/>
    <w:rsid w:val="003E70DD"/>
    <w:rsid w:val="004020AF"/>
    <w:rsid w:val="00406580"/>
    <w:rsid w:val="00427ACA"/>
    <w:rsid w:val="00453BCF"/>
    <w:rsid w:val="004855A2"/>
    <w:rsid w:val="004979AC"/>
    <w:rsid w:val="004C4468"/>
    <w:rsid w:val="00513F9C"/>
    <w:rsid w:val="00532FEA"/>
    <w:rsid w:val="0058359E"/>
    <w:rsid w:val="005A7B28"/>
    <w:rsid w:val="005C3C4B"/>
    <w:rsid w:val="00635935"/>
    <w:rsid w:val="00635F19"/>
    <w:rsid w:val="006363BB"/>
    <w:rsid w:val="00640964"/>
    <w:rsid w:val="0065501E"/>
    <w:rsid w:val="006674DC"/>
    <w:rsid w:val="0068393E"/>
    <w:rsid w:val="0069045B"/>
    <w:rsid w:val="00697EED"/>
    <w:rsid w:val="006A3ED6"/>
    <w:rsid w:val="006A42C3"/>
    <w:rsid w:val="006A5725"/>
    <w:rsid w:val="006B7465"/>
    <w:rsid w:val="00781262"/>
    <w:rsid w:val="007D149A"/>
    <w:rsid w:val="00807FAF"/>
    <w:rsid w:val="00842CDC"/>
    <w:rsid w:val="0084618A"/>
    <w:rsid w:val="00855634"/>
    <w:rsid w:val="00871AF8"/>
    <w:rsid w:val="008928B9"/>
    <w:rsid w:val="008A4B13"/>
    <w:rsid w:val="008C021D"/>
    <w:rsid w:val="008D1A53"/>
    <w:rsid w:val="008E7673"/>
    <w:rsid w:val="008F6BFB"/>
    <w:rsid w:val="00900187"/>
    <w:rsid w:val="00903C14"/>
    <w:rsid w:val="00904257"/>
    <w:rsid w:val="009122BD"/>
    <w:rsid w:val="00924B2E"/>
    <w:rsid w:val="00932FCF"/>
    <w:rsid w:val="0094537E"/>
    <w:rsid w:val="00956BB3"/>
    <w:rsid w:val="00993319"/>
    <w:rsid w:val="009A7332"/>
    <w:rsid w:val="009C04A8"/>
    <w:rsid w:val="009E43BE"/>
    <w:rsid w:val="00A1344B"/>
    <w:rsid w:val="00A3263A"/>
    <w:rsid w:val="00A33217"/>
    <w:rsid w:val="00A67DDD"/>
    <w:rsid w:val="00A70A2F"/>
    <w:rsid w:val="00A712AB"/>
    <w:rsid w:val="00A740F1"/>
    <w:rsid w:val="00A8161F"/>
    <w:rsid w:val="00A95256"/>
    <w:rsid w:val="00AC3240"/>
    <w:rsid w:val="00AE60A9"/>
    <w:rsid w:val="00B95AD2"/>
    <w:rsid w:val="00BB116B"/>
    <w:rsid w:val="00BE3B62"/>
    <w:rsid w:val="00BF7BF5"/>
    <w:rsid w:val="00C00476"/>
    <w:rsid w:val="00C15212"/>
    <w:rsid w:val="00C50D5E"/>
    <w:rsid w:val="00C54D2E"/>
    <w:rsid w:val="00C62C5D"/>
    <w:rsid w:val="00C77D83"/>
    <w:rsid w:val="00C83438"/>
    <w:rsid w:val="00C94CE8"/>
    <w:rsid w:val="00CC4B05"/>
    <w:rsid w:val="00CF2ED4"/>
    <w:rsid w:val="00D1742A"/>
    <w:rsid w:val="00D36CA7"/>
    <w:rsid w:val="00D42F11"/>
    <w:rsid w:val="00D56C16"/>
    <w:rsid w:val="00D73FD0"/>
    <w:rsid w:val="00D8148B"/>
    <w:rsid w:val="00D908B2"/>
    <w:rsid w:val="00D92CAC"/>
    <w:rsid w:val="00DA6236"/>
    <w:rsid w:val="00DB3E81"/>
    <w:rsid w:val="00DC6768"/>
    <w:rsid w:val="00DD42CA"/>
    <w:rsid w:val="00E02A09"/>
    <w:rsid w:val="00E140C8"/>
    <w:rsid w:val="00E220B8"/>
    <w:rsid w:val="00E4495A"/>
    <w:rsid w:val="00E91878"/>
    <w:rsid w:val="00EE6D0C"/>
    <w:rsid w:val="00F07728"/>
    <w:rsid w:val="00F12FF8"/>
    <w:rsid w:val="00F34D31"/>
    <w:rsid w:val="00F5685F"/>
    <w:rsid w:val="00F86B39"/>
    <w:rsid w:val="00FC1BE0"/>
    <w:rsid w:val="00FD053B"/>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D473FB6"/>
  <w15:docId w15:val="{AF0CDBBB-8127-4510-B1BF-4F8D95C4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4CE3"/>
    <w:pPr>
      <w:tabs>
        <w:tab w:val="center" w:pos="4536"/>
        <w:tab w:val="right" w:pos="9072"/>
      </w:tabs>
    </w:pPr>
    <w:rPr>
      <w:rFonts w:ascii="Calibri" w:eastAsia="Calibri" w:hAnsi="Calibri" w:cs="Arial"/>
      <w:sz w:val="22"/>
      <w:szCs w:val="22"/>
      <w:lang w:val="de-CH"/>
    </w:rPr>
  </w:style>
  <w:style w:type="character" w:customStyle="1" w:styleId="En-tteCar">
    <w:name w:val="En-tête Car"/>
    <w:basedOn w:val="Policepardfaut"/>
    <w:link w:val="En-tte"/>
    <w:uiPriority w:val="99"/>
    <w:locked/>
    <w:rsid w:val="000D4CE3"/>
    <w:rPr>
      <w:rFonts w:cs="Times New Roman"/>
    </w:rPr>
  </w:style>
  <w:style w:type="paragraph" w:styleId="Pieddepage">
    <w:name w:val="footer"/>
    <w:basedOn w:val="Normal"/>
    <w:link w:val="PieddepageCar"/>
    <w:uiPriority w:val="99"/>
    <w:rsid w:val="000D4CE3"/>
    <w:pPr>
      <w:tabs>
        <w:tab w:val="center" w:pos="4536"/>
        <w:tab w:val="right" w:pos="9072"/>
      </w:tabs>
    </w:pPr>
    <w:rPr>
      <w:rFonts w:ascii="Calibri" w:eastAsia="Calibri" w:hAnsi="Calibri" w:cs="Arial"/>
      <w:sz w:val="22"/>
      <w:szCs w:val="22"/>
      <w:lang w:val="de-CH"/>
    </w:rPr>
  </w:style>
  <w:style w:type="character" w:customStyle="1" w:styleId="PieddepageCar">
    <w:name w:val="Pied de page Car"/>
    <w:basedOn w:val="Policepardfaut"/>
    <w:link w:val="Pieddepage"/>
    <w:uiPriority w:val="99"/>
    <w:locked/>
    <w:rsid w:val="000D4CE3"/>
    <w:rPr>
      <w:rFonts w:cs="Times New Roman"/>
    </w:rPr>
  </w:style>
  <w:style w:type="paragraph" w:styleId="Textedebulles">
    <w:name w:val="Balloon Text"/>
    <w:basedOn w:val="Normal"/>
    <w:link w:val="TextedebullesCar"/>
    <w:uiPriority w:val="99"/>
    <w:semiHidden/>
    <w:rsid w:val="000D4CE3"/>
    <w:rPr>
      <w:rFonts w:ascii="Tahoma" w:eastAsia="Calibri" w:hAnsi="Tahoma" w:cs="Tahoma"/>
      <w:sz w:val="16"/>
      <w:szCs w:val="16"/>
      <w:lang w:val="de-CH"/>
    </w:rPr>
  </w:style>
  <w:style w:type="character" w:customStyle="1" w:styleId="TextedebullesCar">
    <w:name w:val="Texte de bulles Car"/>
    <w:basedOn w:val="Policepardfaut"/>
    <w:link w:val="Textedebulles"/>
    <w:uiPriority w:val="99"/>
    <w:semiHidden/>
    <w:locked/>
    <w:rsid w:val="000D4CE3"/>
    <w:rPr>
      <w:rFonts w:ascii="Tahoma" w:hAnsi="Tahoma" w:cs="Tahoma"/>
      <w:sz w:val="16"/>
      <w:szCs w:val="16"/>
    </w:rPr>
  </w:style>
  <w:style w:type="paragraph" w:styleId="Paragraphedeliste">
    <w:name w:val="List Paragraph"/>
    <w:basedOn w:val="Normal"/>
    <w:uiPriority w:val="99"/>
    <w:qFormat/>
    <w:rsid w:val="00FE7FA4"/>
    <w:pPr>
      <w:ind w:left="720"/>
    </w:pPr>
    <w:rPr>
      <w:rFonts w:ascii="Calibri" w:eastAsia="Calibri" w:hAnsi="Calibri"/>
      <w:sz w:val="22"/>
      <w:szCs w:val="22"/>
      <w:lang w:val="de-CH"/>
    </w:rPr>
  </w:style>
  <w:style w:type="character" w:styleId="Lienhypertexte">
    <w:name w:val="Hyperlink"/>
    <w:basedOn w:val="Policepardfaut"/>
    <w:uiPriority w:val="99"/>
    <w:rsid w:val="00142F5F"/>
    <w:rPr>
      <w:rFonts w:cs="Times New Roman"/>
      <w:color w:val="0000FF"/>
      <w:u w:val="single"/>
    </w:rPr>
  </w:style>
  <w:style w:type="paragraph" w:styleId="Corpsdetexte">
    <w:name w:val="Body Text"/>
    <w:basedOn w:val="Normal"/>
    <w:link w:val="CorpsdetexteCar"/>
    <w:uiPriority w:val="99"/>
    <w:rsid w:val="00AC3240"/>
    <w:rPr>
      <w:rFonts w:cs="Arial"/>
      <w:b/>
      <w:bCs/>
      <w:lang w:val="en-GB" w:eastAsia="en-GB"/>
    </w:rPr>
  </w:style>
  <w:style w:type="character" w:customStyle="1" w:styleId="CorpsdetexteCar">
    <w:name w:val="Corps de texte Car"/>
    <w:basedOn w:val="Policepardfaut"/>
    <w:link w:val="Corpsdetexte"/>
    <w:uiPriority w:val="99"/>
    <w:locked/>
    <w:rsid w:val="00AC3240"/>
    <w:rPr>
      <w:rFonts w:ascii="Arial" w:hAnsi="Arial" w:cs="Arial"/>
      <w:b/>
      <w:bCs/>
      <w:sz w:val="24"/>
      <w:szCs w:val="24"/>
      <w:lang w:val="en-GB" w:eastAsia="en-GB"/>
    </w:rPr>
  </w:style>
  <w:style w:type="character" w:styleId="lev">
    <w:name w:val="Strong"/>
    <w:basedOn w:val="Policepardfaut"/>
    <w:uiPriority w:val="99"/>
    <w:qFormat/>
    <w:rsid w:val="00E4495A"/>
    <w:rPr>
      <w:rFonts w:cs="Times New Roman"/>
      <w:b/>
      <w:bCs/>
    </w:rPr>
  </w:style>
  <w:style w:type="paragraph" w:styleId="PrformatHTML">
    <w:name w:val="HTML Preformatted"/>
    <w:basedOn w:val="Normal"/>
    <w:link w:val="PrformatHTMLCar"/>
    <w:uiPriority w:val="99"/>
    <w:rsid w:val="003E7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PrformatHTMLCar">
    <w:name w:val="Préformaté HTML Car"/>
    <w:basedOn w:val="Policepardfaut"/>
    <w:link w:val="PrformatHTML"/>
    <w:uiPriority w:val="99"/>
    <w:semiHidden/>
    <w:locked/>
    <w:rsid w:val="003E70DD"/>
    <w:rPr>
      <w:rFonts w:ascii="Courier New" w:hAnsi="Courier New" w:cs="Courier New"/>
      <w:lang w:val="fr-FR" w:eastAsia="fr-FR" w:bidi="ar-SA"/>
    </w:rPr>
  </w:style>
  <w:style w:type="character" w:styleId="MachinecrireHTML">
    <w:name w:val="HTML Typewriter"/>
    <w:basedOn w:val="Policepardfaut"/>
    <w:uiPriority w:val="99"/>
    <w:rsid w:val="008C021D"/>
    <w:rPr>
      <w:rFonts w:ascii="Courier New" w:hAnsi="Courier New" w:cs="Courier New"/>
      <w:sz w:val="20"/>
      <w:szCs w:val="20"/>
    </w:rPr>
  </w:style>
  <w:style w:type="character" w:styleId="Mentionnonrsolue">
    <w:name w:val="Unresolved Mention"/>
    <w:basedOn w:val="Policepardfaut"/>
    <w:uiPriority w:val="99"/>
    <w:semiHidden/>
    <w:unhideWhenUsed/>
    <w:rsid w:val="00BB11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592754">
      <w:marLeft w:val="0"/>
      <w:marRight w:val="0"/>
      <w:marTop w:val="0"/>
      <w:marBottom w:val="0"/>
      <w:divBdr>
        <w:top w:val="none" w:sz="0" w:space="0" w:color="auto"/>
        <w:left w:val="none" w:sz="0" w:space="0" w:color="auto"/>
        <w:bottom w:val="none" w:sz="0" w:space="0" w:color="auto"/>
        <w:right w:val="none" w:sz="0" w:space="0" w:color="auto"/>
      </w:divBdr>
    </w:div>
    <w:div w:id="340592755">
      <w:marLeft w:val="0"/>
      <w:marRight w:val="0"/>
      <w:marTop w:val="0"/>
      <w:marBottom w:val="0"/>
      <w:divBdr>
        <w:top w:val="none" w:sz="0" w:space="0" w:color="auto"/>
        <w:left w:val="none" w:sz="0" w:space="0" w:color="auto"/>
        <w:bottom w:val="none" w:sz="0" w:space="0" w:color="auto"/>
        <w:right w:val="none" w:sz="0" w:space="0" w:color="auto"/>
      </w:divBdr>
    </w:div>
    <w:div w:id="340592756">
      <w:marLeft w:val="0"/>
      <w:marRight w:val="0"/>
      <w:marTop w:val="0"/>
      <w:marBottom w:val="0"/>
      <w:divBdr>
        <w:top w:val="none" w:sz="0" w:space="0" w:color="auto"/>
        <w:left w:val="none" w:sz="0" w:space="0" w:color="auto"/>
        <w:bottom w:val="none" w:sz="0" w:space="0" w:color="auto"/>
        <w:right w:val="none" w:sz="0" w:space="0" w:color="auto"/>
      </w:divBdr>
    </w:div>
    <w:div w:id="340592757">
      <w:marLeft w:val="0"/>
      <w:marRight w:val="0"/>
      <w:marTop w:val="0"/>
      <w:marBottom w:val="0"/>
      <w:divBdr>
        <w:top w:val="none" w:sz="0" w:space="0" w:color="auto"/>
        <w:left w:val="none" w:sz="0" w:space="0" w:color="auto"/>
        <w:bottom w:val="none" w:sz="0" w:space="0" w:color="auto"/>
        <w:right w:val="none" w:sz="0" w:space="0" w:color="auto"/>
      </w:divBdr>
    </w:div>
    <w:div w:id="340592758">
      <w:marLeft w:val="0"/>
      <w:marRight w:val="0"/>
      <w:marTop w:val="0"/>
      <w:marBottom w:val="0"/>
      <w:divBdr>
        <w:top w:val="none" w:sz="0" w:space="0" w:color="auto"/>
        <w:left w:val="none" w:sz="0" w:space="0" w:color="auto"/>
        <w:bottom w:val="none" w:sz="0" w:space="0" w:color="auto"/>
        <w:right w:val="none" w:sz="0" w:space="0" w:color="auto"/>
      </w:divBdr>
    </w:div>
    <w:div w:id="340592759">
      <w:marLeft w:val="0"/>
      <w:marRight w:val="0"/>
      <w:marTop w:val="0"/>
      <w:marBottom w:val="0"/>
      <w:divBdr>
        <w:top w:val="none" w:sz="0" w:space="0" w:color="auto"/>
        <w:left w:val="none" w:sz="0" w:space="0" w:color="auto"/>
        <w:bottom w:val="none" w:sz="0" w:space="0" w:color="auto"/>
        <w:right w:val="none" w:sz="0" w:space="0" w:color="auto"/>
      </w:divBdr>
    </w:div>
    <w:div w:id="340592760">
      <w:marLeft w:val="0"/>
      <w:marRight w:val="0"/>
      <w:marTop w:val="0"/>
      <w:marBottom w:val="0"/>
      <w:divBdr>
        <w:top w:val="none" w:sz="0" w:space="0" w:color="auto"/>
        <w:left w:val="none" w:sz="0" w:space="0" w:color="auto"/>
        <w:bottom w:val="none" w:sz="0" w:space="0" w:color="auto"/>
        <w:right w:val="none" w:sz="0" w:space="0" w:color="auto"/>
      </w:divBdr>
    </w:div>
    <w:div w:id="340592761">
      <w:marLeft w:val="0"/>
      <w:marRight w:val="0"/>
      <w:marTop w:val="0"/>
      <w:marBottom w:val="0"/>
      <w:divBdr>
        <w:top w:val="none" w:sz="0" w:space="0" w:color="auto"/>
        <w:left w:val="none" w:sz="0" w:space="0" w:color="auto"/>
        <w:bottom w:val="none" w:sz="0" w:space="0" w:color="auto"/>
        <w:right w:val="none" w:sz="0" w:space="0" w:color="auto"/>
      </w:divBdr>
    </w:div>
    <w:div w:id="340592762">
      <w:marLeft w:val="0"/>
      <w:marRight w:val="0"/>
      <w:marTop w:val="0"/>
      <w:marBottom w:val="0"/>
      <w:divBdr>
        <w:top w:val="none" w:sz="0" w:space="0" w:color="auto"/>
        <w:left w:val="none" w:sz="0" w:space="0" w:color="auto"/>
        <w:bottom w:val="none" w:sz="0" w:space="0" w:color="auto"/>
        <w:right w:val="none" w:sz="0" w:space="0" w:color="auto"/>
      </w:divBdr>
    </w:div>
    <w:div w:id="3405927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carimports.eu/dod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timport.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ric.neve@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1336</Words>
  <Characters>7352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December 18, 2017</vt:lpstr>
    </vt:vector>
  </TitlesOfParts>
  <Company>Hewlett-Packard Company</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2017</dc:title>
  <dc:subject/>
  <dc:creator>Jonas Blum</dc:creator>
  <cp:keywords/>
  <dc:description/>
  <cp:lastModifiedBy>Eric Nève</cp:lastModifiedBy>
  <cp:revision>6</cp:revision>
  <cp:lastPrinted>2018-01-15T08:45:00Z</cp:lastPrinted>
  <dcterms:created xsi:type="dcterms:W3CDTF">2018-01-15T16:15:00Z</dcterms:created>
  <dcterms:modified xsi:type="dcterms:W3CDTF">2018-01-15T18:44:00Z</dcterms:modified>
</cp:coreProperties>
</file>