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423791" w14:textId="63F09663" w:rsidR="00AC3240" w:rsidRPr="00072E19" w:rsidRDefault="003255B5" w:rsidP="00AC3240">
      <w:pPr>
        <w:rPr>
          <w:rFonts w:cs="Arial"/>
          <w:lang w:val="de-DE"/>
        </w:rPr>
      </w:pPr>
      <w:r w:rsidRPr="00E95992">
        <w:rPr>
          <w:rFonts w:cs="Arial"/>
          <w:lang w:val="de-DE"/>
        </w:rPr>
        <w:t xml:space="preserve">22. </w:t>
      </w:r>
      <w:r w:rsidR="00806194" w:rsidRPr="00E95992">
        <w:rPr>
          <w:rFonts w:cs="Arial"/>
          <w:lang w:val="de-DE"/>
        </w:rPr>
        <w:t>März</w:t>
      </w:r>
      <w:r w:rsidR="005A0DE7" w:rsidRPr="00E95992">
        <w:rPr>
          <w:rFonts w:cs="Arial"/>
          <w:lang w:val="de-DE"/>
        </w:rPr>
        <w:t xml:space="preserve"> </w:t>
      </w:r>
      <w:r w:rsidR="00FE0A65" w:rsidRPr="00E95992">
        <w:rPr>
          <w:rFonts w:cs="Arial"/>
          <w:lang w:val="de-DE"/>
        </w:rPr>
        <w:t>2018</w:t>
      </w:r>
    </w:p>
    <w:p w14:paraId="085A9ECE" w14:textId="77777777" w:rsidR="009276C8" w:rsidRPr="00072E19" w:rsidRDefault="009276C8" w:rsidP="00AC3240">
      <w:pPr>
        <w:rPr>
          <w:rFonts w:cs="Arial"/>
          <w:lang w:val="de-DE"/>
        </w:rPr>
      </w:pPr>
    </w:p>
    <w:p w14:paraId="178AF252" w14:textId="77777777" w:rsidR="00AC3240" w:rsidRPr="00072E19" w:rsidRDefault="00AC3240" w:rsidP="00AC3240">
      <w:pPr>
        <w:pStyle w:val="Corpsdetexte"/>
        <w:rPr>
          <w:bCs w:val="0"/>
          <w:sz w:val="22"/>
          <w:szCs w:val="22"/>
          <w:lang w:val="de-DE" w:eastAsia="en-US"/>
        </w:rPr>
      </w:pPr>
    </w:p>
    <w:p w14:paraId="487EF115" w14:textId="175D8D13" w:rsidR="00C7109D" w:rsidRPr="00AD15C4" w:rsidRDefault="00E8796D" w:rsidP="00C7109D">
      <w:pPr>
        <w:pStyle w:val="NormalWeb"/>
        <w:shd w:val="clear" w:color="auto" w:fill="FFFFFF"/>
        <w:rPr>
          <w:rFonts w:ascii="Arial" w:hAnsi="Arial" w:cs="Arial"/>
          <w:b/>
          <w:sz w:val="28"/>
          <w:szCs w:val="28"/>
          <w:lang w:val="de-DE"/>
        </w:rPr>
      </w:pPr>
      <w:bookmarkStart w:id="0" w:name="_GoBack"/>
      <w:r w:rsidRPr="00AD15C4">
        <w:rPr>
          <w:rFonts w:ascii="Arial" w:hAnsi="Arial" w:cs="Arial"/>
          <w:b/>
          <w:sz w:val="28"/>
          <w:szCs w:val="28"/>
          <w:lang w:val="de-DE"/>
        </w:rPr>
        <w:t xml:space="preserve">AGT Europe </w:t>
      </w:r>
      <w:r w:rsidR="00072E19">
        <w:rPr>
          <w:rFonts w:ascii="Arial" w:hAnsi="Arial" w:cs="Arial"/>
          <w:b/>
          <w:sz w:val="28"/>
          <w:szCs w:val="28"/>
          <w:lang w:val="de-DE"/>
        </w:rPr>
        <w:t xml:space="preserve">mit </w:t>
      </w:r>
      <w:r w:rsidRPr="00AD15C4">
        <w:rPr>
          <w:rFonts w:ascii="Arial" w:hAnsi="Arial" w:cs="Arial"/>
          <w:b/>
          <w:sz w:val="28"/>
          <w:szCs w:val="28"/>
          <w:lang w:val="de-DE"/>
        </w:rPr>
        <w:t xml:space="preserve">erfolgreicher Premiere des Ram 1500 </w:t>
      </w:r>
      <w:r w:rsidR="00072E19">
        <w:rPr>
          <w:rFonts w:ascii="Arial" w:hAnsi="Arial" w:cs="Arial"/>
          <w:b/>
          <w:sz w:val="28"/>
          <w:szCs w:val="28"/>
          <w:lang w:val="de-DE"/>
        </w:rPr>
        <w:t xml:space="preserve">in Genf </w:t>
      </w:r>
    </w:p>
    <w:bookmarkEnd w:id="0"/>
    <w:p w14:paraId="48F37C6F" w14:textId="77777777" w:rsidR="00C7109D" w:rsidRPr="00AD15C4" w:rsidRDefault="00C7109D" w:rsidP="00317A6E">
      <w:pPr>
        <w:spacing w:after="160" w:line="259" w:lineRule="auto"/>
        <w:ind w:left="284"/>
        <w:contextualSpacing/>
        <w:rPr>
          <w:rFonts w:cs="Arial"/>
          <w:b/>
          <w:sz w:val="22"/>
          <w:szCs w:val="28"/>
          <w:lang w:val="de-DE"/>
        </w:rPr>
      </w:pPr>
    </w:p>
    <w:p w14:paraId="1E5FC20B" w14:textId="77777777" w:rsidR="00FA3251" w:rsidRPr="00AD15C4" w:rsidRDefault="00FA3251" w:rsidP="00FA3251">
      <w:pPr>
        <w:numPr>
          <w:ilvl w:val="0"/>
          <w:numId w:val="3"/>
        </w:numPr>
        <w:spacing w:after="160" w:line="259" w:lineRule="auto"/>
        <w:ind w:left="284" w:hanging="284"/>
        <w:contextualSpacing/>
        <w:rPr>
          <w:rFonts w:cs="Arial"/>
          <w:sz w:val="22"/>
          <w:szCs w:val="28"/>
          <w:lang w:val="de-DE"/>
        </w:rPr>
      </w:pPr>
      <w:r w:rsidRPr="00AD15C4">
        <w:rPr>
          <w:rFonts w:cs="Arial"/>
          <w:sz w:val="22"/>
          <w:szCs w:val="28"/>
          <w:lang w:val="de-DE"/>
        </w:rPr>
        <w:t>AGT Europe beschert Besuchern 1.600 PS auf 150 Quadratmetern</w:t>
      </w:r>
    </w:p>
    <w:p w14:paraId="0A34FA98" w14:textId="5AA3E2E8" w:rsidR="00E8796D" w:rsidRPr="00AD15C4" w:rsidRDefault="00E8796D" w:rsidP="00072E19">
      <w:pPr>
        <w:numPr>
          <w:ilvl w:val="0"/>
          <w:numId w:val="3"/>
        </w:numPr>
        <w:spacing w:after="160" w:line="259" w:lineRule="auto"/>
        <w:ind w:left="284" w:hanging="284"/>
        <w:contextualSpacing/>
        <w:rPr>
          <w:rFonts w:cs="Arial"/>
          <w:sz w:val="22"/>
          <w:szCs w:val="28"/>
          <w:lang w:val="de-DE"/>
        </w:rPr>
      </w:pPr>
      <w:r w:rsidRPr="00AD15C4">
        <w:rPr>
          <w:rFonts w:cs="Arial"/>
          <w:sz w:val="22"/>
          <w:szCs w:val="28"/>
          <w:lang w:val="de-DE"/>
        </w:rPr>
        <w:t xml:space="preserve">Großes Interesse an dem 100 kg leichteren, 10 cm längeren Ram </w:t>
      </w:r>
      <w:r w:rsidR="00830512" w:rsidRPr="00AD15C4">
        <w:rPr>
          <w:rFonts w:cs="Arial"/>
          <w:sz w:val="22"/>
          <w:szCs w:val="28"/>
          <w:lang w:val="de-DE"/>
        </w:rPr>
        <w:t xml:space="preserve">Truck </w:t>
      </w:r>
      <w:r w:rsidRPr="00AD15C4">
        <w:rPr>
          <w:rFonts w:cs="Arial"/>
          <w:sz w:val="22"/>
          <w:szCs w:val="28"/>
          <w:lang w:val="de-DE"/>
        </w:rPr>
        <w:t>1500</w:t>
      </w:r>
      <w:r w:rsidR="00FA3251">
        <w:rPr>
          <w:rFonts w:cs="Arial"/>
          <w:sz w:val="22"/>
          <w:szCs w:val="28"/>
          <w:lang w:val="de-DE"/>
        </w:rPr>
        <w:t xml:space="preserve"> 2019</w:t>
      </w:r>
    </w:p>
    <w:p w14:paraId="38BA6EBC" w14:textId="77777777" w:rsidR="00FA3251" w:rsidRPr="00AD15C4" w:rsidRDefault="00FA3251" w:rsidP="00FA3251">
      <w:pPr>
        <w:numPr>
          <w:ilvl w:val="0"/>
          <w:numId w:val="3"/>
        </w:numPr>
        <w:spacing w:after="160" w:line="259" w:lineRule="auto"/>
        <w:ind w:left="284" w:hanging="284"/>
        <w:contextualSpacing/>
        <w:rPr>
          <w:rFonts w:cs="Arial"/>
          <w:sz w:val="22"/>
          <w:szCs w:val="28"/>
          <w:lang w:val="de-DE"/>
        </w:rPr>
      </w:pPr>
      <w:r w:rsidRPr="00AD15C4">
        <w:rPr>
          <w:rFonts w:cs="Arial"/>
          <w:sz w:val="22"/>
          <w:szCs w:val="28"/>
          <w:lang w:val="de-DE"/>
        </w:rPr>
        <w:t>Mehr Innenraum, mehr Komfort, mehr Pick-up</w:t>
      </w:r>
    </w:p>
    <w:p w14:paraId="2E11321F" w14:textId="77777777" w:rsidR="00EE0C67" w:rsidRPr="00AD15C4" w:rsidRDefault="00EE0C67" w:rsidP="009276C8">
      <w:pPr>
        <w:rPr>
          <w:rFonts w:cs="Arial"/>
          <w:lang w:val="de-DE"/>
        </w:rPr>
      </w:pPr>
    </w:p>
    <w:p w14:paraId="389BAE1A" w14:textId="07DCFCA2" w:rsidR="00EF48F6" w:rsidRDefault="00E8796D" w:rsidP="00E8796D">
      <w:pPr>
        <w:spacing w:after="160" w:line="259" w:lineRule="auto"/>
        <w:contextualSpacing/>
        <w:rPr>
          <w:rFonts w:cs="Arial"/>
          <w:sz w:val="22"/>
          <w:szCs w:val="28"/>
          <w:lang w:val="de-DE"/>
        </w:rPr>
      </w:pPr>
      <w:r w:rsidRPr="00AD15C4">
        <w:rPr>
          <w:rFonts w:cs="Arial"/>
          <w:sz w:val="22"/>
          <w:szCs w:val="28"/>
          <w:lang w:val="de-DE"/>
        </w:rPr>
        <w:t xml:space="preserve">Nach der Premiere auf der </w:t>
      </w:r>
      <w:r w:rsidR="00903EE6">
        <w:rPr>
          <w:rFonts w:cs="Arial"/>
          <w:sz w:val="22"/>
          <w:szCs w:val="28"/>
          <w:lang w:val="de-DE"/>
        </w:rPr>
        <w:t>US-</w:t>
      </w:r>
      <w:r w:rsidRPr="00AD15C4">
        <w:rPr>
          <w:rFonts w:cs="Arial"/>
          <w:sz w:val="22"/>
          <w:szCs w:val="28"/>
          <w:lang w:val="de-DE"/>
        </w:rPr>
        <w:t xml:space="preserve">Automesse in Detroit Anfang des Jahres feierte der neue Ram 1500 MY19 </w:t>
      </w:r>
      <w:r w:rsidR="00961261" w:rsidRPr="00AD15C4">
        <w:rPr>
          <w:rFonts w:cs="Arial"/>
          <w:sz w:val="22"/>
          <w:szCs w:val="28"/>
          <w:lang w:val="de-DE"/>
        </w:rPr>
        <w:t xml:space="preserve">sein EMEA-Debüt </w:t>
      </w:r>
      <w:r w:rsidRPr="00AD15C4">
        <w:rPr>
          <w:rFonts w:cs="Arial"/>
          <w:sz w:val="22"/>
          <w:szCs w:val="28"/>
          <w:lang w:val="de-DE"/>
        </w:rPr>
        <w:t xml:space="preserve">auf dem </w:t>
      </w:r>
      <w:r w:rsidR="00395A76" w:rsidRPr="00AD15C4">
        <w:rPr>
          <w:rFonts w:cs="Arial"/>
          <w:sz w:val="22"/>
          <w:szCs w:val="28"/>
          <w:lang w:val="de-DE"/>
        </w:rPr>
        <w:t>88. Internationalen Automobil-Salon in Genf</w:t>
      </w:r>
      <w:r w:rsidRPr="00AD15C4">
        <w:rPr>
          <w:rFonts w:cs="Arial"/>
          <w:sz w:val="22"/>
          <w:szCs w:val="28"/>
          <w:lang w:val="de-DE"/>
        </w:rPr>
        <w:t xml:space="preserve">. Die amerikanische Marke erfreut sich </w:t>
      </w:r>
      <w:r w:rsidR="003062D5" w:rsidRPr="00AD15C4">
        <w:rPr>
          <w:rFonts w:cs="Arial"/>
          <w:sz w:val="22"/>
          <w:szCs w:val="28"/>
          <w:lang w:val="de-DE"/>
        </w:rPr>
        <w:t xml:space="preserve">auch </w:t>
      </w:r>
      <w:r w:rsidRPr="00AD15C4">
        <w:rPr>
          <w:rFonts w:cs="Arial"/>
          <w:sz w:val="22"/>
          <w:szCs w:val="28"/>
          <w:lang w:val="de-DE"/>
        </w:rPr>
        <w:t xml:space="preserve">in Europa, im </w:t>
      </w:r>
      <w:proofErr w:type="gramStart"/>
      <w:r w:rsidRPr="00AD15C4">
        <w:rPr>
          <w:rFonts w:cs="Arial"/>
          <w:sz w:val="22"/>
          <w:szCs w:val="28"/>
          <w:lang w:val="de-DE"/>
        </w:rPr>
        <w:t>Mittleren</w:t>
      </w:r>
      <w:proofErr w:type="gramEnd"/>
      <w:r w:rsidRPr="00AD15C4">
        <w:rPr>
          <w:rFonts w:cs="Arial"/>
          <w:sz w:val="22"/>
          <w:szCs w:val="28"/>
          <w:lang w:val="de-DE"/>
        </w:rPr>
        <w:t xml:space="preserve"> Osten und in Afrika</w:t>
      </w:r>
      <w:r w:rsidR="003062D5" w:rsidRPr="00AD15C4">
        <w:rPr>
          <w:rFonts w:cs="Arial"/>
          <w:sz w:val="22"/>
          <w:szCs w:val="28"/>
          <w:lang w:val="de-DE"/>
        </w:rPr>
        <w:t xml:space="preserve"> großer Beliebtheit</w:t>
      </w:r>
      <w:r w:rsidRPr="00AD15C4">
        <w:rPr>
          <w:rFonts w:cs="Arial"/>
          <w:sz w:val="22"/>
          <w:szCs w:val="28"/>
          <w:lang w:val="de-DE"/>
        </w:rPr>
        <w:t xml:space="preserve">. </w:t>
      </w:r>
      <w:r w:rsidR="00961261">
        <w:rPr>
          <w:rFonts w:cs="Arial"/>
          <w:sz w:val="22"/>
          <w:szCs w:val="28"/>
          <w:lang w:val="de-DE"/>
        </w:rPr>
        <w:t>A</w:t>
      </w:r>
      <w:r w:rsidR="00395A76" w:rsidRPr="00AD15C4">
        <w:rPr>
          <w:rFonts w:cs="Arial"/>
          <w:sz w:val="22"/>
          <w:szCs w:val="28"/>
          <w:lang w:val="de-DE"/>
        </w:rPr>
        <w:t xml:space="preserve">uf 150 Quadratmetern </w:t>
      </w:r>
      <w:r w:rsidR="00961261">
        <w:rPr>
          <w:rFonts w:cs="Arial"/>
          <w:sz w:val="22"/>
          <w:szCs w:val="28"/>
          <w:lang w:val="de-DE"/>
        </w:rPr>
        <w:t>konnten sich die</w:t>
      </w:r>
      <w:r w:rsidR="00961261" w:rsidRPr="00AD15C4">
        <w:rPr>
          <w:rFonts w:cs="Arial"/>
          <w:sz w:val="22"/>
          <w:szCs w:val="28"/>
          <w:lang w:val="de-DE"/>
        </w:rPr>
        <w:t xml:space="preserve"> 660.000 </w:t>
      </w:r>
      <w:r w:rsidR="00903EE6">
        <w:rPr>
          <w:rFonts w:cs="Arial"/>
          <w:sz w:val="22"/>
          <w:szCs w:val="28"/>
          <w:lang w:val="de-DE"/>
        </w:rPr>
        <w:t>Messeb</w:t>
      </w:r>
      <w:r w:rsidR="00903EE6" w:rsidRPr="00AD15C4">
        <w:rPr>
          <w:rFonts w:cs="Arial"/>
          <w:sz w:val="22"/>
          <w:szCs w:val="28"/>
          <w:lang w:val="de-DE"/>
        </w:rPr>
        <w:t xml:space="preserve">esucher und </w:t>
      </w:r>
      <w:r w:rsidR="00961261" w:rsidRPr="00AD15C4">
        <w:rPr>
          <w:rFonts w:cs="Arial"/>
          <w:sz w:val="22"/>
          <w:szCs w:val="28"/>
          <w:lang w:val="de-DE"/>
        </w:rPr>
        <w:t xml:space="preserve">Händler </w:t>
      </w:r>
      <w:r w:rsidR="00395A76" w:rsidRPr="00AD15C4">
        <w:rPr>
          <w:rFonts w:cs="Arial"/>
          <w:sz w:val="22"/>
          <w:szCs w:val="28"/>
          <w:lang w:val="de-DE"/>
        </w:rPr>
        <w:t>von den</w:t>
      </w:r>
      <w:r w:rsidR="00830512" w:rsidRPr="00AD15C4">
        <w:rPr>
          <w:rFonts w:cs="Arial"/>
          <w:sz w:val="22"/>
          <w:szCs w:val="28"/>
          <w:lang w:val="de-DE"/>
        </w:rPr>
        <w:t xml:space="preserve"> </w:t>
      </w:r>
      <w:r w:rsidR="00830512" w:rsidRPr="00A33966">
        <w:rPr>
          <w:rFonts w:cs="Arial"/>
          <w:sz w:val="22"/>
          <w:szCs w:val="28"/>
          <w:lang w:val="de-DE"/>
        </w:rPr>
        <w:t>Vorzüge</w:t>
      </w:r>
      <w:r w:rsidR="00395A76" w:rsidRPr="00A33966">
        <w:rPr>
          <w:rFonts w:cs="Arial"/>
          <w:sz w:val="22"/>
          <w:szCs w:val="28"/>
          <w:lang w:val="de-DE"/>
        </w:rPr>
        <w:t>n</w:t>
      </w:r>
      <w:r w:rsidR="00830512" w:rsidRPr="00A33966">
        <w:rPr>
          <w:rFonts w:cs="Arial"/>
          <w:sz w:val="22"/>
          <w:szCs w:val="28"/>
          <w:lang w:val="de-DE"/>
        </w:rPr>
        <w:t xml:space="preserve"> der neuen </w:t>
      </w:r>
      <w:r w:rsidR="00FA3251" w:rsidRPr="00A33966">
        <w:rPr>
          <w:rFonts w:cs="Arial"/>
          <w:sz w:val="22"/>
          <w:szCs w:val="28"/>
          <w:lang w:val="de-DE"/>
        </w:rPr>
        <w:t>Ram-</w:t>
      </w:r>
      <w:r w:rsidR="00830512" w:rsidRPr="00A33966">
        <w:rPr>
          <w:rFonts w:cs="Arial"/>
          <w:sz w:val="22"/>
          <w:szCs w:val="28"/>
          <w:lang w:val="de-DE"/>
        </w:rPr>
        <w:t>Generation</w:t>
      </w:r>
      <w:r w:rsidR="00395A76" w:rsidRPr="00A33966">
        <w:rPr>
          <w:rFonts w:cs="Arial"/>
          <w:sz w:val="22"/>
          <w:szCs w:val="28"/>
          <w:lang w:val="de-DE"/>
        </w:rPr>
        <w:t xml:space="preserve"> überzeugen</w:t>
      </w:r>
      <w:r w:rsidR="00830512" w:rsidRPr="00A33966">
        <w:rPr>
          <w:rFonts w:cs="Arial"/>
          <w:sz w:val="22"/>
          <w:szCs w:val="28"/>
          <w:lang w:val="de-DE"/>
        </w:rPr>
        <w:t>: m</w:t>
      </w:r>
      <w:r w:rsidRPr="00A33966">
        <w:rPr>
          <w:rFonts w:cs="Arial"/>
          <w:sz w:val="22"/>
          <w:szCs w:val="28"/>
          <w:lang w:val="de-DE"/>
        </w:rPr>
        <w:t>ehr Platz,</w:t>
      </w:r>
      <w:r w:rsidR="00830512" w:rsidRPr="00A33966">
        <w:rPr>
          <w:rFonts w:cs="Arial"/>
          <w:sz w:val="22"/>
          <w:szCs w:val="28"/>
          <w:lang w:val="de-DE"/>
        </w:rPr>
        <w:t xml:space="preserve"> mehr Komfort</w:t>
      </w:r>
      <w:r w:rsidR="00903EE6">
        <w:rPr>
          <w:rFonts w:cs="Arial"/>
          <w:sz w:val="22"/>
          <w:szCs w:val="28"/>
          <w:lang w:val="de-DE"/>
        </w:rPr>
        <w:t xml:space="preserve">, </w:t>
      </w:r>
      <w:r w:rsidR="00830512" w:rsidRPr="00A33966">
        <w:rPr>
          <w:rFonts w:cs="Arial"/>
          <w:sz w:val="22"/>
          <w:szCs w:val="28"/>
          <w:lang w:val="de-DE"/>
        </w:rPr>
        <w:t xml:space="preserve">mehr </w:t>
      </w:r>
      <w:r w:rsidR="00A33966">
        <w:rPr>
          <w:rFonts w:cs="Arial"/>
          <w:sz w:val="22"/>
          <w:szCs w:val="28"/>
          <w:lang w:val="de-DE"/>
        </w:rPr>
        <w:t>Pick-</w:t>
      </w:r>
      <w:r w:rsidR="00A33966" w:rsidRPr="00A33966">
        <w:rPr>
          <w:rFonts w:cs="Arial"/>
          <w:sz w:val="22"/>
          <w:szCs w:val="28"/>
          <w:lang w:val="de-DE"/>
        </w:rPr>
        <w:t>up</w:t>
      </w:r>
      <w:r w:rsidR="00830512" w:rsidRPr="00A33966">
        <w:rPr>
          <w:rFonts w:cs="Arial"/>
          <w:sz w:val="22"/>
          <w:szCs w:val="28"/>
          <w:lang w:val="de-DE"/>
        </w:rPr>
        <w:t>.</w:t>
      </w:r>
      <w:r w:rsidR="00395A76" w:rsidRPr="00A33966">
        <w:rPr>
          <w:rFonts w:cs="Arial"/>
          <w:sz w:val="22"/>
          <w:szCs w:val="28"/>
          <w:lang w:val="de-DE"/>
        </w:rPr>
        <w:t xml:space="preserve"> Das AGT Europe Team </w:t>
      </w:r>
      <w:r w:rsidR="00A33966">
        <w:rPr>
          <w:rFonts w:cs="Arial"/>
          <w:sz w:val="22"/>
          <w:szCs w:val="28"/>
          <w:lang w:val="de-DE"/>
        </w:rPr>
        <w:t xml:space="preserve">aus Pfäffikon </w:t>
      </w:r>
      <w:r w:rsidR="00395A76" w:rsidRPr="00A33966">
        <w:rPr>
          <w:rFonts w:cs="Arial"/>
          <w:sz w:val="22"/>
          <w:szCs w:val="28"/>
          <w:lang w:val="de-DE"/>
        </w:rPr>
        <w:t xml:space="preserve">stand den Interessenten </w:t>
      </w:r>
      <w:r w:rsidR="00FA3251" w:rsidRPr="00A33966">
        <w:rPr>
          <w:rFonts w:cs="Arial"/>
          <w:sz w:val="22"/>
          <w:szCs w:val="28"/>
          <w:lang w:val="de-DE"/>
        </w:rPr>
        <w:t>beratend</w:t>
      </w:r>
      <w:r w:rsidR="00395A76" w:rsidRPr="00A33966">
        <w:rPr>
          <w:rFonts w:cs="Arial"/>
          <w:sz w:val="22"/>
          <w:szCs w:val="28"/>
          <w:lang w:val="de-DE"/>
        </w:rPr>
        <w:t xml:space="preserve"> </w:t>
      </w:r>
      <w:r w:rsidR="00EF48F6">
        <w:rPr>
          <w:rFonts w:cs="Arial"/>
          <w:sz w:val="22"/>
          <w:szCs w:val="28"/>
          <w:lang w:val="de-DE"/>
        </w:rPr>
        <w:t>zur Seite</w:t>
      </w:r>
      <w:r w:rsidR="00961261">
        <w:rPr>
          <w:rFonts w:cs="Arial"/>
          <w:sz w:val="22"/>
          <w:szCs w:val="28"/>
          <w:lang w:val="de-DE"/>
        </w:rPr>
        <w:t>.</w:t>
      </w:r>
    </w:p>
    <w:p w14:paraId="54488C9D" w14:textId="77777777" w:rsidR="00E8796D" w:rsidRPr="00AD15C4" w:rsidRDefault="00E8796D" w:rsidP="00E8796D">
      <w:pPr>
        <w:spacing w:after="160" w:line="259" w:lineRule="auto"/>
        <w:contextualSpacing/>
        <w:rPr>
          <w:rFonts w:cs="Arial"/>
          <w:b/>
          <w:sz w:val="22"/>
          <w:szCs w:val="28"/>
          <w:lang w:val="de-DE"/>
        </w:rPr>
      </w:pPr>
    </w:p>
    <w:p w14:paraId="7E474EDA" w14:textId="52D3863F" w:rsidR="00E8796D" w:rsidRDefault="00830512" w:rsidP="00E8796D">
      <w:pPr>
        <w:spacing w:after="160" w:line="259" w:lineRule="auto"/>
        <w:contextualSpacing/>
        <w:rPr>
          <w:rFonts w:cs="Arial"/>
          <w:sz w:val="22"/>
          <w:szCs w:val="28"/>
          <w:lang w:val="de-DE"/>
        </w:rPr>
      </w:pPr>
      <w:r w:rsidRPr="00AD15C4">
        <w:rPr>
          <w:rFonts w:cs="Arial"/>
          <w:sz w:val="22"/>
          <w:szCs w:val="28"/>
          <w:lang w:val="de-DE"/>
        </w:rPr>
        <w:t>„</w:t>
      </w:r>
      <w:r w:rsidR="00E8796D" w:rsidRPr="00AD15C4">
        <w:rPr>
          <w:rFonts w:cs="Arial"/>
          <w:sz w:val="22"/>
          <w:szCs w:val="28"/>
          <w:lang w:val="de-DE"/>
        </w:rPr>
        <w:t xml:space="preserve">Der </w:t>
      </w:r>
      <w:r w:rsidRPr="00AD15C4">
        <w:rPr>
          <w:rFonts w:cs="Arial"/>
          <w:sz w:val="22"/>
          <w:szCs w:val="28"/>
          <w:lang w:val="de-DE"/>
        </w:rPr>
        <w:t>Messe</w:t>
      </w:r>
      <w:r w:rsidR="00FA3251">
        <w:rPr>
          <w:rFonts w:cs="Arial"/>
          <w:sz w:val="22"/>
          <w:szCs w:val="28"/>
          <w:lang w:val="de-DE"/>
        </w:rPr>
        <w:t>s</w:t>
      </w:r>
      <w:r w:rsidRPr="00AD15C4">
        <w:rPr>
          <w:rFonts w:cs="Arial"/>
          <w:sz w:val="22"/>
          <w:szCs w:val="28"/>
          <w:lang w:val="de-DE"/>
        </w:rPr>
        <w:t>tand</w:t>
      </w:r>
      <w:r w:rsidR="00395A76" w:rsidRPr="00AD15C4">
        <w:rPr>
          <w:rFonts w:cs="Arial"/>
          <w:sz w:val="22"/>
          <w:szCs w:val="28"/>
          <w:lang w:val="de-DE"/>
        </w:rPr>
        <w:t xml:space="preserve"> von Dodge und</w:t>
      </w:r>
      <w:r w:rsidR="00E8796D" w:rsidRPr="00AD15C4">
        <w:rPr>
          <w:rFonts w:cs="Arial"/>
          <w:sz w:val="22"/>
          <w:szCs w:val="28"/>
          <w:lang w:val="de-DE"/>
        </w:rPr>
        <w:t xml:space="preserve"> Ram Trucks in Genf </w:t>
      </w:r>
      <w:r w:rsidR="00961261">
        <w:rPr>
          <w:rFonts w:cs="Arial"/>
          <w:sz w:val="22"/>
          <w:szCs w:val="28"/>
          <w:lang w:val="de-DE"/>
        </w:rPr>
        <w:t xml:space="preserve">demonstrierte </w:t>
      </w:r>
      <w:r w:rsidR="002A550C">
        <w:rPr>
          <w:rFonts w:cs="Arial"/>
          <w:sz w:val="22"/>
          <w:szCs w:val="28"/>
          <w:lang w:val="de-DE"/>
        </w:rPr>
        <w:t>die</w:t>
      </w:r>
      <w:r w:rsidR="00E8796D" w:rsidRPr="00AD15C4">
        <w:rPr>
          <w:rFonts w:cs="Arial"/>
          <w:sz w:val="22"/>
          <w:szCs w:val="28"/>
          <w:lang w:val="de-DE"/>
        </w:rPr>
        <w:t xml:space="preserve"> Kraft,</w:t>
      </w:r>
      <w:r w:rsidR="002A550C">
        <w:rPr>
          <w:rFonts w:cs="Arial"/>
          <w:sz w:val="22"/>
          <w:szCs w:val="28"/>
          <w:lang w:val="de-DE"/>
        </w:rPr>
        <w:t xml:space="preserve"> Leistungsfähigkeit und moderne</w:t>
      </w:r>
      <w:r w:rsidR="00E8796D" w:rsidRPr="00AD15C4">
        <w:rPr>
          <w:rFonts w:cs="Arial"/>
          <w:sz w:val="22"/>
          <w:szCs w:val="28"/>
          <w:lang w:val="de-DE"/>
        </w:rPr>
        <w:t xml:space="preserve"> Technologie</w:t>
      </w:r>
      <w:r w:rsidR="002A550C">
        <w:rPr>
          <w:rFonts w:cs="Arial"/>
          <w:sz w:val="22"/>
          <w:szCs w:val="28"/>
          <w:lang w:val="de-DE"/>
        </w:rPr>
        <w:t xml:space="preserve"> der beiden Marken </w:t>
      </w:r>
      <w:r w:rsidR="00961261">
        <w:rPr>
          <w:rFonts w:cs="Arial"/>
          <w:sz w:val="22"/>
          <w:szCs w:val="28"/>
          <w:lang w:val="de-DE"/>
        </w:rPr>
        <w:t xml:space="preserve">ganz </w:t>
      </w:r>
      <w:r w:rsidR="002A550C">
        <w:rPr>
          <w:rFonts w:cs="Arial"/>
          <w:sz w:val="22"/>
          <w:szCs w:val="28"/>
          <w:lang w:val="de-DE"/>
        </w:rPr>
        <w:t>bemerkenswert</w:t>
      </w:r>
      <w:r w:rsidR="00E8796D" w:rsidRPr="00AD15C4">
        <w:rPr>
          <w:rFonts w:cs="Arial"/>
          <w:sz w:val="22"/>
          <w:szCs w:val="28"/>
          <w:lang w:val="de-DE"/>
        </w:rPr>
        <w:t xml:space="preserve">. </w:t>
      </w:r>
      <w:r w:rsidRPr="00AD15C4">
        <w:rPr>
          <w:rFonts w:cs="Arial"/>
          <w:sz w:val="22"/>
          <w:szCs w:val="28"/>
          <w:lang w:val="de-DE"/>
        </w:rPr>
        <w:t>An keinem anderen Stand konnte man 1.</w:t>
      </w:r>
      <w:r w:rsidR="00E8796D" w:rsidRPr="00AD15C4">
        <w:rPr>
          <w:rFonts w:cs="Arial"/>
          <w:sz w:val="22"/>
          <w:szCs w:val="28"/>
          <w:lang w:val="de-DE"/>
        </w:rPr>
        <w:t xml:space="preserve">600 PS auf 150 Quadratmetern zu einem </w:t>
      </w:r>
      <w:r w:rsidR="00961261">
        <w:rPr>
          <w:rFonts w:cs="Arial"/>
          <w:sz w:val="22"/>
          <w:szCs w:val="28"/>
          <w:lang w:val="de-DE"/>
        </w:rPr>
        <w:t xml:space="preserve">solch </w:t>
      </w:r>
      <w:r w:rsidR="00E8796D" w:rsidRPr="00AD15C4">
        <w:rPr>
          <w:rFonts w:cs="Arial"/>
          <w:sz w:val="22"/>
          <w:szCs w:val="28"/>
          <w:lang w:val="de-DE"/>
        </w:rPr>
        <w:t xml:space="preserve">erschwinglichen Preis </w:t>
      </w:r>
      <w:r w:rsidRPr="00AD15C4">
        <w:rPr>
          <w:rFonts w:cs="Arial"/>
          <w:sz w:val="22"/>
          <w:szCs w:val="28"/>
          <w:lang w:val="de-DE"/>
        </w:rPr>
        <w:t>bestaunen</w:t>
      </w:r>
      <w:r w:rsidR="00E8796D" w:rsidRPr="00AD15C4">
        <w:rPr>
          <w:rFonts w:cs="Arial"/>
          <w:sz w:val="22"/>
          <w:szCs w:val="28"/>
          <w:lang w:val="de-DE"/>
        </w:rPr>
        <w:t xml:space="preserve">. Der neue </w:t>
      </w:r>
      <w:r w:rsidRPr="00AD15C4">
        <w:rPr>
          <w:rFonts w:cs="Arial"/>
          <w:sz w:val="22"/>
          <w:szCs w:val="28"/>
          <w:lang w:val="de-DE"/>
        </w:rPr>
        <w:t xml:space="preserve">Ram MY19 </w:t>
      </w:r>
      <w:r w:rsidR="00E8796D" w:rsidRPr="00AD15C4">
        <w:rPr>
          <w:rFonts w:cs="Arial"/>
          <w:sz w:val="22"/>
          <w:szCs w:val="28"/>
          <w:lang w:val="de-DE"/>
        </w:rPr>
        <w:t>ist der lebende Beweis</w:t>
      </w:r>
      <w:r w:rsidRPr="00AD15C4">
        <w:rPr>
          <w:rFonts w:cs="Arial"/>
          <w:sz w:val="22"/>
          <w:szCs w:val="28"/>
          <w:lang w:val="de-DE"/>
        </w:rPr>
        <w:t xml:space="preserve"> dafür</w:t>
      </w:r>
      <w:r w:rsidR="00E8796D" w:rsidRPr="00AD15C4">
        <w:rPr>
          <w:rFonts w:cs="Arial"/>
          <w:sz w:val="22"/>
          <w:szCs w:val="28"/>
          <w:lang w:val="de-DE"/>
        </w:rPr>
        <w:t xml:space="preserve">, dass </w:t>
      </w:r>
      <w:r w:rsidR="00395A76" w:rsidRPr="00AD15C4">
        <w:rPr>
          <w:rFonts w:cs="Arial"/>
          <w:sz w:val="22"/>
          <w:szCs w:val="28"/>
          <w:lang w:val="de-DE"/>
        </w:rPr>
        <w:t xml:space="preserve">auch bei Transporten großer Mengen </w:t>
      </w:r>
      <w:r w:rsidR="002A550C" w:rsidRPr="00AD15C4">
        <w:rPr>
          <w:rFonts w:cs="Arial"/>
          <w:sz w:val="22"/>
          <w:szCs w:val="28"/>
          <w:lang w:val="de-DE"/>
        </w:rPr>
        <w:t>keine</w:t>
      </w:r>
      <w:r w:rsidR="002A550C">
        <w:rPr>
          <w:rFonts w:cs="Arial"/>
          <w:sz w:val="22"/>
          <w:szCs w:val="28"/>
          <w:lang w:val="de-DE"/>
        </w:rPr>
        <w:t>rlei</w:t>
      </w:r>
      <w:r w:rsidR="00395A76" w:rsidRPr="00AD15C4">
        <w:rPr>
          <w:rFonts w:cs="Arial"/>
          <w:sz w:val="22"/>
          <w:szCs w:val="28"/>
          <w:lang w:val="de-DE"/>
        </w:rPr>
        <w:t xml:space="preserve"> </w:t>
      </w:r>
      <w:r w:rsidR="00E8796D" w:rsidRPr="00AD15C4">
        <w:rPr>
          <w:rFonts w:cs="Arial"/>
          <w:sz w:val="22"/>
          <w:szCs w:val="28"/>
          <w:lang w:val="de-DE"/>
        </w:rPr>
        <w:t xml:space="preserve">Kompromisse </w:t>
      </w:r>
      <w:r w:rsidR="00395A76" w:rsidRPr="00AD15C4">
        <w:rPr>
          <w:rFonts w:cs="Arial"/>
          <w:sz w:val="22"/>
          <w:szCs w:val="28"/>
          <w:lang w:val="de-DE"/>
        </w:rPr>
        <w:t>in Sachen</w:t>
      </w:r>
      <w:r w:rsidR="00E8796D" w:rsidRPr="00AD15C4">
        <w:rPr>
          <w:rFonts w:cs="Arial"/>
          <w:sz w:val="22"/>
          <w:szCs w:val="28"/>
          <w:lang w:val="de-DE"/>
        </w:rPr>
        <w:t xml:space="preserve"> erstklassiger Alltag</w:t>
      </w:r>
      <w:r w:rsidR="00395A76" w:rsidRPr="00AD15C4">
        <w:rPr>
          <w:rFonts w:cs="Arial"/>
          <w:sz w:val="22"/>
          <w:szCs w:val="28"/>
          <w:lang w:val="de-DE"/>
        </w:rPr>
        <w:t>stauglichkeit gemacht werden müssen</w:t>
      </w:r>
      <w:r w:rsidR="00E8796D" w:rsidRPr="00AD15C4">
        <w:rPr>
          <w:rFonts w:cs="Arial"/>
          <w:sz w:val="22"/>
          <w:szCs w:val="28"/>
          <w:lang w:val="de-DE"/>
        </w:rPr>
        <w:t xml:space="preserve">. Er ist </w:t>
      </w:r>
      <w:r w:rsidR="00961261">
        <w:rPr>
          <w:rFonts w:cs="Arial"/>
          <w:sz w:val="22"/>
          <w:szCs w:val="28"/>
          <w:lang w:val="de-DE"/>
        </w:rPr>
        <w:t xml:space="preserve">wirklich </w:t>
      </w:r>
      <w:r w:rsidR="002A550C">
        <w:rPr>
          <w:rFonts w:cs="Arial"/>
          <w:sz w:val="22"/>
          <w:szCs w:val="28"/>
          <w:lang w:val="de-DE"/>
        </w:rPr>
        <w:t>ein</w:t>
      </w:r>
      <w:r w:rsidR="00E8796D" w:rsidRPr="00AD15C4">
        <w:rPr>
          <w:rFonts w:cs="Arial"/>
          <w:sz w:val="22"/>
          <w:szCs w:val="28"/>
          <w:lang w:val="de-DE"/>
        </w:rPr>
        <w:t xml:space="preserve"> </w:t>
      </w:r>
      <w:r w:rsidR="002A550C">
        <w:rPr>
          <w:rFonts w:cs="Arial"/>
          <w:sz w:val="22"/>
          <w:szCs w:val="28"/>
          <w:lang w:val="de-DE"/>
        </w:rPr>
        <w:t xml:space="preserve">echter </w:t>
      </w:r>
      <w:r w:rsidR="00E8796D" w:rsidRPr="00AD15C4">
        <w:rPr>
          <w:rFonts w:cs="Arial"/>
          <w:sz w:val="22"/>
          <w:szCs w:val="28"/>
          <w:lang w:val="de-DE"/>
        </w:rPr>
        <w:t>Pick-up der nächsten Generation und wir sind sehr stolz darauf, ihn in Europa vertreiben</w:t>
      </w:r>
      <w:r w:rsidRPr="00AD15C4">
        <w:rPr>
          <w:rFonts w:cs="Arial"/>
          <w:sz w:val="22"/>
          <w:szCs w:val="28"/>
          <w:lang w:val="de-DE"/>
        </w:rPr>
        <w:t xml:space="preserve"> zu können“</w:t>
      </w:r>
      <w:r w:rsidR="00E8796D" w:rsidRPr="00AD15C4">
        <w:rPr>
          <w:rFonts w:cs="Arial"/>
          <w:sz w:val="22"/>
          <w:szCs w:val="28"/>
          <w:lang w:val="de-DE"/>
        </w:rPr>
        <w:t>, sagte Andreas Jenny, CEO von AGT Europe.</w:t>
      </w:r>
    </w:p>
    <w:p w14:paraId="17D1EDDD" w14:textId="6B9EFBFE" w:rsidR="003255B5" w:rsidRDefault="003255B5" w:rsidP="00E8796D">
      <w:pPr>
        <w:spacing w:after="160" w:line="259" w:lineRule="auto"/>
        <w:contextualSpacing/>
        <w:rPr>
          <w:rFonts w:cs="Arial"/>
          <w:sz w:val="22"/>
          <w:szCs w:val="28"/>
          <w:lang w:val="de-DE"/>
        </w:rPr>
      </w:pPr>
    </w:p>
    <w:p w14:paraId="4D362EC4" w14:textId="059E8DC8" w:rsidR="003255B5" w:rsidRPr="00E95992" w:rsidRDefault="003255B5" w:rsidP="00E8796D">
      <w:pPr>
        <w:spacing w:after="160" w:line="259" w:lineRule="auto"/>
        <w:contextualSpacing/>
        <w:rPr>
          <w:rFonts w:cs="Arial"/>
          <w:sz w:val="22"/>
          <w:szCs w:val="28"/>
          <w:lang w:val="de-CH"/>
        </w:rPr>
      </w:pPr>
      <w:r w:rsidRPr="00E95992">
        <w:rPr>
          <w:rFonts w:cs="Arial"/>
          <w:sz w:val="22"/>
          <w:szCs w:val="28"/>
          <w:lang w:val="de-CH"/>
        </w:rPr>
        <w:t>AGT Europe verkaufte 2017 über 2.300 Ram 1500. Mit der neuen Generation soll im laufenden Geschäftsjahr an diesen Erfolg angeknüpft werden.</w:t>
      </w:r>
    </w:p>
    <w:p w14:paraId="10A91003" w14:textId="77777777" w:rsidR="00E8796D" w:rsidRPr="00AD15C4" w:rsidRDefault="00E8796D" w:rsidP="00E8796D">
      <w:pPr>
        <w:spacing w:after="160" w:line="259" w:lineRule="auto"/>
        <w:contextualSpacing/>
        <w:rPr>
          <w:rFonts w:cs="Arial"/>
          <w:b/>
          <w:sz w:val="22"/>
          <w:szCs w:val="28"/>
          <w:lang w:val="de-DE"/>
        </w:rPr>
      </w:pPr>
    </w:p>
    <w:p w14:paraId="4437D6F7" w14:textId="49BF46DF" w:rsidR="00EF48F6" w:rsidRPr="00AD15C4" w:rsidRDefault="00E8796D" w:rsidP="00E8796D">
      <w:pPr>
        <w:spacing w:after="160" w:line="259" w:lineRule="auto"/>
        <w:contextualSpacing/>
        <w:rPr>
          <w:rFonts w:cs="Arial"/>
          <w:sz w:val="22"/>
          <w:szCs w:val="28"/>
          <w:lang w:val="de-DE"/>
        </w:rPr>
      </w:pPr>
      <w:r w:rsidRPr="00AD15C4">
        <w:rPr>
          <w:rFonts w:cs="Arial"/>
          <w:sz w:val="22"/>
          <w:szCs w:val="28"/>
          <w:lang w:val="de-DE"/>
        </w:rPr>
        <w:t xml:space="preserve">Seit </w:t>
      </w:r>
      <w:r w:rsidR="00395A76" w:rsidRPr="00AD15C4">
        <w:rPr>
          <w:rFonts w:cs="Arial"/>
          <w:sz w:val="22"/>
          <w:szCs w:val="28"/>
          <w:lang w:val="de-DE"/>
        </w:rPr>
        <w:t>der</w:t>
      </w:r>
      <w:r w:rsidRPr="00AD15C4">
        <w:rPr>
          <w:rFonts w:cs="Arial"/>
          <w:sz w:val="22"/>
          <w:szCs w:val="28"/>
          <w:lang w:val="de-DE"/>
        </w:rPr>
        <w:t xml:space="preserve"> Einführung als eigenständige Marke in Nordamerika im Jahr 2009 hat sich Ram schnell einen soliden Ruf als Spezialist erworben, der </w:t>
      </w:r>
      <w:r w:rsidR="002A550C">
        <w:rPr>
          <w:rFonts w:cs="Arial"/>
          <w:sz w:val="22"/>
          <w:szCs w:val="28"/>
          <w:lang w:val="de-DE"/>
        </w:rPr>
        <w:t xml:space="preserve">regelmäßig </w:t>
      </w:r>
      <w:r w:rsidRPr="00AD15C4">
        <w:rPr>
          <w:rFonts w:cs="Arial"/>
          <w:sz w:val="22"/>
          <w:szCs w:val="28"/>
          <w:lang w:val="de-DE"/>
        </w:rPr>
        <w:t xml:space="preserve">durch Auszeichnungen und Markterfolge </w:t>
      </w:r>
      <w:r w:rsidR="00961261">
        <w:rPr>
          <w:rFonts w:cs="Arial"/>
          <w:sz w:val="22"/>
          <w:szCs w:val="28"/>
          <w:lang w:val="de-DE"/>
        </w:rPr>
        <w:t>Bestätigung findet</w:t>
      </w:r>
      <w:r w:rsidR="00FF4188" w:rsidRPr="00AD15C4">
        <w:rPr>
          <w:rFonts w:cs="Arial"/>
          <w:sz w:val="22"/>
          <w:szCs w:val="28"/>
          <w:lang w:val="de-DE"/>
        </w:rPr>
        <w:t>.</w:t>
      </w:r>
      <w:r w:rsidRPr="00AD15C4">
        <w:rPr>
          <w:rFonts w:cs="Arial"/>
          <w:sz w:val="22"/>
          <w:szCs w:val="28"/>
          <w:lang w:val="de-DE"/>
        </w:rPr>
        <w:t xml:space="preserve"> </w:t>
      </w:r>
      <w:r w:rsidR="00FF4188" w:rsidRPr="00AD15C4">
        <w:rPr>
          <w:rFonts w:cs="Arial"/>
          <w:sz w:val="22"/>
          <w:szCs w:val="28"/>
          <w:lang w:val="de-DE"/>
        </w:rPr>
        <w:t xml:space="preserve">Die Produktpalette </w:t>
      </w:r>
      <w:r w:rsidR="00395A76" w:rsidRPr="00AD15C4">
        <w:rPr>
          <w:rFonts w:cs="Arial"/>
          <w:sz w:val="22"/>
          <w:szCs w:val="28"/>
          <w:lang w:val="de-DE"/>
        </w:rPr>
        <w:t>brilliert</w:t>
      </w:r>
      <w:r w:rsidR="00FF4188" w:rsidRPr="00AD15C4">
        <w:rPr>
          <w:rFonts w:cs="Arial"/>
          <w:sz w:val="22"/>
          <w:szCs w:val="28"/>
          <w:lang w:val="de-DE"/>
        </w:rPr>
        <w:t xml:space="preserve"> mit einem </w:t>
      </w:r>
      <w:r w:rsidRPr="00AD15C4">
        <w:rPr>
          <w:rFonts w:cs="Arial"/>
          <w:sz w:val="22"/>
          <w:szCs w:val="28"/>
          <w:lang w:val="de-DE"/>
        </w:rPr>
        <w:t>Höchstmaß an Innovation, Leistungsfähigkeit, Effizienz und Langlebigkeit. Der</w:t>
      </w:r>
      <w:r w:rsidRPr="00AD15C4">
        <w:rPr>
          <w:rFonts w:cs="Arial"/>
          <w:b/>
          <w:sz w:val="22"/>
          <w:szCs w:val="28"/>
          <w:lang w:val="de-DE"/>
        </w:rPr>
        <w:t xml:space="preserve"> </w:t>
      </w:r>
      <w:r w:rsidR="00FF4188" w:rsidRPr="00AD15C4">
        <w:rPr>
          <w:rFonts w:cs="Arial"/>
          <w:sz w:val="22"/>
          <w:szCs w:val="28"/>
          <w:lang w:val="de-DE"/>
        </w:rPr>
        <w:t>neue</w:t>
      </w:r>
      <w:r w:rsidR="00FF4188" w:rsidRPr="00AD15C4">
        <w:rPr>
          <w:rFonts w:cs="Arial"/>
          <w:b/>
          <w:sz w:val="22"/>
          <w:szCs w:val="28"/>
          <w:lang w:val="de-DE"/>
        </w:rPr>
        <w:t xml:space="preserve"> </w:t>
      </w:r>
      <w:r w:rsidR="002A550C">
        <w:rPr>
          <w:rFonts w:cs="Arial"/>
          <w:sz w:val="22"/>
          <w:szCs w:val="28"/>
          <w:lang w:val="de-DE"/>
        </w:rPr>
        <w:t>Ram </w:t>
      </w:r>
      <w:r w:rsidR="00FF4188" w:rsidRPr="00AD15C4">
        <w:rPr>
          <w:rFonts w:cs="Arial"/>
          <w:sz w:val="22"/>
          <w:szCs w:val="28"/>
          <w:lang w:val="de-DE"/>
        </w:rPr>
        <w:t>1500 MY19</w:t>
      </w:r>
      <w:r w:rsidRPr="00AD15C4">
        <w:rPr>
          <w:rFonts w:cs="Arial"/>
          <w:sz w:val="22"/>
          <w:szCs w:val="28"/>
          <w:lang w:val="de-DE"/>
        </w:rPr>
        <w:t xml:space="preserve"> ist mi</w:t>
      </w:r>
      <w:r w:rsidR="00FF4188" w:rsidRPr="00AD15C4">
        <w:rPr>
          <w:rFonts w:cs="Arial"/>
          <w:sz w:val="22"/>
          <w:szCs w:val="28"/>
          <w:lang w:val="de-DE"/>
        </w:rPr>
        <w:t>t einem 395 </w:t>
      </w:r>
      <w:r w:rsidRPr="00AD15C4">
        <w:rPr>
          <w:rFonts w:cs="Arial"/>
          <w:sz w:val="22"/>
          <w:szCs w:val="28"/>
          <w:lang w:val="de-DE"/>
        </w:rPr>
        <w:t>PS starken 5.7L V8-Antrieb, einem Acht</w:t>
      </w:r>
      <w:r w:rsidR="00395A76" w:rsidRPr="00AD15C4">
        <w:rPr>
          <w:rFonts w:cs="Arial"/>
          <w:sz w:val="22"/>
          <w:szCs w:val="28"/>
          <w:lang w:val="de-DE"/>
        </w:rPr>
        <w:t xml:space="preserve">gang-Automatikgetriebe und </w:t>
      </w:r>
      <w:r w:rsidR="00AD15C4">
        <w:rPr>
          <w:rFonts w:cs="Arial"/>
          <w:sz w:val="22"/>
          <w:szCs w:val="28"/>
          <w:lang w:val="de-DE"/>
        </w:rPr>
        <w:t xml:space="preserve">Allradantrieb </w:t>
      </w:r>
      <w:r w:rsidR="000114D4" w:rsidRPr="00AD15C4">
        <w:rPr>
          <w:rFonts w:cs="Arial"/>
          <w:sz w:val="22"/>
          <w:szCs w:val="28"/>
          <w:lang w:val="de-DE"/>
        </w:rPr>
        <w:t>(</w:t>
      </w:r>
      <w:r w:rsidR="00395A76" w:rsidRPr="00AD15C4">
        <w:rPr>
          <w:rFonts w:cs="Arial"/>
          <w:sz w:val="22"/>
          <w:szCs w:val="28"/>
          <w:lang w:val="de-DE"/>
        </w:rPr>
        <w:t>*</w:t>
      </w:r>
      <w:r w:rsidR="000114D4" w:rsidRPr="00AD15C4">
        <w:rPr>
          <w:rFonts w:cs="Arial"/>
          <w:sz w:val="22"/>
          <w:szCs w:val="28"/>
          <w:lang w:val="de-DE"/>
        </w:rPr>
        <w:t>)</w:t>
      </w:r>
      <w:r w:rsidRPr="00AD15C4">
        <w:rPr>
          <w:rFonts w:cs="Arial"/>
          <w:sz w:val="22"/>
          <w:szCs w:val="28"/>
          <w:lang w:val="de-DE"/>
        </w:rPr>
        <w:t xml:space="preserve"> ausgestattet.</w:t>
      </w:r>
    </w:p>
    <w:p w14:paraId="294E697B" w14:textId="77777777" w:rsidR="00E8796D" w:rsidRPr="00AD15C4" w:rsidRDefault="00E8796D" w:rsidP="00E8796D">
      <w:pPr>
        <w:spacing w:after="160" w:line="259" w:lineRule="auto"/>
        <w:contextualSpacing/>
        <w:rPr>
          <w:rFonts w:cs="Arial"/>
          <w:sz w:val="22"/>
          <w:szCs w:val="28"/>
          <w:lang w:val="de-DE"/>
        </w:rPr>
      </w:pPr>
    </w:p>
    <w:p w14:paraId="4031698D" w14:textId="2DFA74E6" w:rsidR="00E8796D" w:rsidRPr="00AD15C4" w:rsidRDefault="00A33966" w:rsidP="00E8796D">
      <w:pPr>
        <w:spacing w:after="160" w:line="259" w:lineRule="auto"/>
        <w:contextualSpacing/>
        <w:rPr>
          <w:rFonts w:cs="Arial"/>
          <w:sz w:val="22"/>
          <w:szCs w:val="28"/>
          <w:lang w:val="de-DE"/>
        </w:rPr>
      </w:pPr>
      <w:r>
        <w:rPr>
          <w:rFonts w:cs="Arial"/>
          <w:sz w:val="22"/>
          <w:szCs w:val="28"/>
          <w:lang w:val="de-DE"/>
        </w:rPr>
        <w:t>Zusätzlich</w:t>
      </w:r>
      <w:r w:rsidR="00FF4188" w:rsidRPr="00AD15C4">
        <w:rPr>
          <w:rFonts w:cs="Arial"/>
          <w:sz w:val="22"/>
          <w:szCs w:val="28"/>
          <w:lang w:val="de-DE"/>
        </w:rPr>
        <w:t xml:space="preserve"> </w:t>
      </w:r>
      <w:r>
        <w:rPr>
          <w:rFonts w:cs="Arial"/>
          <w:sz w:val="22"/>
          <w:szCs w:val="28"/>
          <w:lang w:val="de-DE"/>
        </w:rPr>
        <w:t>ließ</w:t>
      </w:r>
      <w:r w:rsidR="00FF4188" w:rsidRPr="00AD15C4">
        <w:rPr>
          <w:rFonts w:cs="Arial"/>
          <w:sz w:val="22"/>
          <w:szCs w:val="28"/>
          <w:lang w:val="de-DE"/>
        </w:rPr>
        <w:t xml:space="preserve"> der</w:t>
      </w:r>
      <w:r w:rsidR="00E8796D" w:rsidRPr="00AD15C4">
        <w:rPr>
          <w:rFonts w:cs="Arial"/>
          <w:sz w:val="22"/>
          <w:szCs w:val="28"/>
          <w:lang w:val="de-DE"/>
        </w:rPr>
        <w:t xml:space="preserve"> Dodge Challenger SRT </w:t>
      </w:r>
      <w:proofErr w:type="spellStart"/>
      <w:r w:rsidR="00E8796D" w:rsidRPr="00AD15C4">
        <w:rPr>
          <w:rFonts w:cs="Arial"/>
          <w:sz w:val="22"/>
          <w:szCs w:val="28"/>
          <w:lang w:val="de-DE"/>
        </w:rPr>
        <w:t>Demon</w:t>
      </w:r>
      <w:proofErr w:type="spellEnd"/>
      <w:r w:rsidR="00FF4188" w:rsidRPr="00AD15C4">
        <w:rPr>
          <w:rFonts w:cs="Arial"/>
          <w:sz w:val="22"/>
          <w:szCs w:val="28"/>
          <w:lang w:val="de-DE"/>
        </w:rPr>
        <w:t xml:space="preserve"> mit seinem imposanten</w:t>
      </w:r>
      <w:r w:rsidR="00E8796D" w:rsidRPr="00AD15C4">
        <w:rPr>
          <w:rFonts w:cs="Arial"/>
          <w:sz w:val="22"/>
          <w:szCs w:val="28"/>
          <w:lang w:val="de-DE"/>
        </w:rPr>
        <w:t xml:space="preserve"> Erscheinungsbild </w:t>
      </w:r>
      <w:r w:rsidR="00FF4188" w:rsidRPr="00AD15C4">
        <w:rPr>
          <w:rFonts w:cs="Arial"/>
          <w:sz w:val="22"/>
          <w:szCs w:val="28"/>
          <w:lang w:val="de-DE"/>
        </w:rPr>
        <w:t xml:space="preserve">die Herzen </w:t>
      </w:r>
      <w:r w:rsidR="002A550C">
        <w:rPr>
          <w:rFonts w:cs="Arial"/>
          <w:sz w:val="22"/>
          <w:szCs w:val="28"/>
          <w:lang w:val="de-DE"/>
        </w:rPr>
        <w:t>der Messeb</w:t>
      </w:r>
      <w:r w:rsidR="00FF4188" w:rsidRPr="00AD15C4">
        <w:rPr>
          <w:rFonts w:cs="Arial"/>
          <w:sz w:val="22"/>
          <w:szCs w:val="28"/>
          <w:lang w:val="de-DE"/>
        </w:rPr>
        <w:t>esucher höherschlagen. „</w:t>
      </w:r>
      <w:r w:rsidR="00E8796D" w:rsidRPr="00AD15C4">
        <w:rPr>
          <w:rFonts w:cs="Arial"/>
          <w:sz w:val="22"/>
          <w:szCs w:val="28"/>
          <w:lang w:val="de-DE"/>
        </w:rPr>
        <w:t xml:space="preserve">Die Spezialisten von SRT haben </w:t>
      </w:r>
      <w:r w:rsidR="002A550C">
        <w:rPr>
          <w:rFonts w:cs="Arial"/>
          <w:sz w:val="22"/>
          <w:szCs w:val="28"/>
          <w:lang w:val="de-DE"/>
        </w:rPr>
        <w:t xml:space="preserve">wirklich </w:t>
      </w:r>
      <w:r w:rsidR="00FF4188" w:rsidRPr="00AD15C4">
        <w:rPr>
          <w:rFonts w:cs="Arial"/>
          <w:sz w:val="22"/>
          <w:szCs w:val="28"/>
          <w:lang w:val="de-DE"/>
        </w:rPr>
        <w:t xml:space="preserve">hervorragende Arbeit geleistet. </w:t>
      </w:r>
      <w:r w:rsidR="00E8796D" w:rsidRPr="00AD15C4">
        <w:rPr>
          <w:rFonts w:cs="Arial"/>
          <w:sz w:val="22"/>
          <w:szCs w:val="28"/>
          <w:lang w:val="de-DE"/>
        </w:rPr>
        <w:t xml:space="preserve">Sie hätten </w:t>
      </w:r>
      <w:r w:rsidR="00FF4188" w:rsidRPr="00AD15C4">
        <w:rPr>
          <w:rFonts w:cs="Arial"/>
          <w:sz w:val="22"/>
          <w:szCs w:val="28"/>
          <w:lang w:val="de-DE"/>
        </w:rPr>
        <w:t xml:space="preserve">mal </w:t>
      </w:r>
      <w:r w:rsidR="00E8796D" w:rsidRPr="00AD15C4">
        <w:rPr>
          <w:rFonts w:cs="Arial"/>
          <w:sz w:val="22"/>
          <w:szCs w:val="28"/>
          <w:lang w:val="de-DE"/>
        </w:rPr>
        <w:t xml:space="preserve">sehen sollen, wie sich die Augen der Besucher </w:t>
      </w:r>
      <w:r w:rsidR="00395A76" w:rsidRPr="00AD15C4">
        <w:rPr>
          <w:rFonts w:cs="Arial"/>
          <w:sz w:val="22"/>
          <w:szCs w:val="28"/>
          <w:lang w:val="de-DE"/>
        </w:rPr>
        <w:t>geweitet haben</w:t>
      </w:r>
      <w:r w:rsidR="00E8796D" w:rsidRPr="00AD15C4">
        <w:rPr>
          <w:rFonts w:cs="Arial"/>
          <w:sz w:val="22"/>
          <w:szCs w:val="28"/>
          <w:lang w:val="de-DE"/>
        </w:rPr>
        <w:t xml:space="preserve">, als sie herausfanden, dass </w:t>
      </w:r>
      <w:r w:rsidR="00FF4188" w:rsidRPr="00AD15C4">
        <w:rPr>
          <w:rFonts w:cs="Arial"/>
          <w:sz w:val="22"/>
          <w:szCs w:val="28"/>
          <w:lang w:val="de-DE"/>
        </w:rPr>
        <w:t xml:space="preserve">sich unter </w:t>
      </w:r>
      <w:r w:rsidR="00E8796D" w:rsidRPr="00AD15C4">
        <w:rPr>
          <w:rFonts w:cs="Arial"/>
          <w:sz w:val="22"/>
          <w:szCs w:val="28"/>
          <w:lang w:val="de-DE"/>
        </w:rPr>
        <w:t xml:space="preserve">der Motorhaube </w:t>
      </w:r>
      <w:r w:rsidR="00395A76" w:rsidRPr="00AD15C4">
        <w:rPr>
          <w:rFonts w:cs="Arial"/>
          <w:sz w:val="22"/>
          <w:szCs w:val="28"/>
          <w:lang w:val="de-DE"/>
        </w:rPr>
        <w:t xml:space="preserve">stolze </w:t>
      </w:r>
      <w:r w:rsidR="00FF4188" w:rsidRPr="00AD15C4">
        <w:rPr>
          <w:rFonts w:cs="Arial"/>
          <w:sz w:val="22"/>
          <w:szCs w:val="28"/>
          <w:lang w:val="de-DE"/>
        </w:rPr>
        <w:t>840 PS verbergen“,</w:t>
      </w:r>
      <w:r w:rsidR="00E8796D" w:rsidRPr="00AD15C4">
        <w:rPr>
          <w:rFonts w:cs="Arial"/>
          <w:sz w:val="22"/>
          <w:szCs w:val="28"/>
          <w:lang w:val="de-DE"/>
        </w:rPr>
        <w:t xml:space="preserve"> </w:t>
      </w:r>
      <w:r w:rsidR="00395A76" w:rsidRPr="00AD15C4">
        <w:rPr>
          <w:rFonts w:cs="Arial"/>
          <w:sz w:val="22"/>
          <w:szCs w:val="28"/>
          <w:lang w:val="de-DE"/>
        </w:rPr>
        <w:t>so</w:t>
      </w:r>
      <w:r w:rsidR="00E8796D" w:rsidRPr="00AD15C4">
        <w:rPr>
          <w:rFonts w:cs="Arial"/>
          <w:sz w:val="22"/>
          <w:szCs w:val="28"/>
          <w:lang w:val="de-DE"/>
        </w:rPr>
        <w:t xml:space="preserve"> Andreas Jenny</w:t>
      </w:r>
      <w:r w:rsidR="00FF4188" w:rsidRPr="00AD15C4">
        <w:rPr>
          <w:rFonts w:cs="Arial"/>
          <w:sz w:val="22"/>
          <w:szCs w:val="28"/>
          <w:lang w:val="de-DE"/>
        </w:rPr>
        <w:t>.</w:t>
      </w:r>
    </w:p>
    <w:p w14:paraId="3AE58CE1" w14:textId="77777777" w:rsidR="00E8796D" w:rsidRPr="00AD15C4" w:rsidRDefault="00E8796D" w:rsidP="00E8796D">
      <w:pPr>
        <w:spacing w:after="160" w:line="259" w:lineRule="auto"/>
        <w:contextualSpacing/>
        <w:rPr>
          <w:rFonts w:cs="Arial"/>
          <w:sz w:val="22"/>
          <w:szCs w:val="28"/>
          <w:lang w:val="de-DE"/>
        </w:rPr>
      </w:pPr>
    </w:p>
    <w:p w14:paraId="135A7479" w14:textId="77793CF8" w:rsidR="00E8796D" w:rsidRPr="00AD15C4" w:rsidRDefault="00E8796D" w:rsidP="00E8796D">
      <w:pPr>
        <w:spacing w:after="160" w:line="259" w:lineRule="auto"/>
        <w:contextualSpacing/>
        <w:rPr>
          <w:rFonts w:cs="Arial"/>
          <w:i/>
          <w:sz w:val="16"/>
          <w:szCs w:val="16"/>
          <w:lang w:val="de-DE"/>
        </w:rPr>
      </w:pPr>
      <w:r w:rsidRPr="00E95992">
        <w:rPr>
          <w:rFonts w:cs="Arial"/>
          <w:i/>
          <w:sz w:val="16"/>
          <w:szCs w:val="16"/>
          <w:lang w:val="de-DE"/>
        </w:rPr>
        <w:t>(*) Weitere detaillierte Informationen zum Ram 1500</w:t>
      </w:r>
      <w:r w:rsidR="00395A76" w:rsidRPr="00E95992">
        <w:rPr>
          <w:rFonts w:cs="Arial"/>
          <w:i/>
          <w:sz w:val="16"/>
          <w:szCs w:val="16"/>
          <w:lang w:val="de-DE"/>
        </w:rPr>
        <w:t xml:space="preserve"> </w:t>
      </w:r>
      <w:r w:rsidR="002A550C" w:rsidRPr="00E95992">
        <w:rPr>
          <w:rFonts w:cs="Arial"/>
          <w:i/>
          <w:sz w:val="16"/>
          <w:szCs w:val="16"/>
          <w:lang w:val="de-DE"/>
        </w:rPr>
        <w:t xml:space="preserve">2019 </w:t>
      </w:r>
      <w:r w:rsidR="00395A76" w:rsidRPr="00E95992">
        <w:rPr>
          <w:rFonts w:cs="Arial"/>
          <w:i/>
          <w:sz w:val="16"/>
          <w:szCs w:val="16"/>
          <w:lang w:val="de-DE"/>
        </w:rPr>
        <w:t xml:space="preserve">finden Sie in der beigefügten „Executive </w:t>
      </w:r>
      <w:proofErr w:type="spellStart"/>
      <w:r w:rsidR="00395A76" w:rsidRPr="00E95992">
        <w:rPr>
          <w:rFonts w:cs="Arial"/>
          <w:i/>
          <w:sz w:val="16"/>
          <w:szCs w:val="16"/>
          <w:lang w:val="de-DE"/>
        </w:rPr>
        <w:t>Product</w:t>
      </w:r>
      <w:proofErr w:type="spellEnd"/>
      <w:r w:rsidR="00395A76" w:rsidRPr="00E95992">
        <w:rPr>
          <w:rFonts w:cs="Arial"/>
          <w:i/>
          <w:sz w:val="16"/>
          <w:szCs w:val="16"/>
          <w:lang w:val="de-DE"/>
        </w:rPr>
        <w:t xml:space="preserve"> Information“</w:t>
      </w:r>
      <w:r w:rsidRPr="00E95992">
        <w:rPr>
          <w:rFonts w:cs="Arial"/>
          <w:i/>
          <w:sz w:val="16"/>
          <w:szCs w:val="16"/>
          <w:lang w:val="de-DE"/>
        </w:rPr>
        <w:t xml:space="preserve">. </w:t>
      </w:r>
      <w:r w:rsidR="000114D4" w:rsidRPr="00E95992">
        <w:rPr>
          <w:rFonts w:cs="Arial"/>
          <w:i/>
          <w:sz w:val="16"/>
          <w:szCs w:val="16"/>
          <w:lang w:val="de-DE"/>
        </w:rPr>
        <w:t>Bilder erhalten Sie auf der offiziellen Media Site unter</w:t>
      </w:r>
      <w:r w:rsidRPr="00E95992">
        <w:rPr>
          <w:rFonts w:cs="Arial"/>
          <w:i/>
          <w:sz w:val="16"/>
          <w:szCs w:val="16"/>
          <w:lang w:val="de-DE"/>
        </w:rPr>
        <w:t xml:space="preserve">: </w:t>
      </w:r>
      <w:hyperlink r:id="rId8" w:history="1">
        <w:r w:rsidR="000114D4" w:rsidRPr="00E95992">
          <w:rPr>
            <w:rStyle w:val="Lienhypertexte"/>
            <w:rFonts w:cs="Arial"/>
            <w:i/>
            <w:sz w:val="16"/>
            <w:szCs w:val="16"/>
            <w:lang w:val="de-DE"/>
          </w:rPr>
          <w:t>https://media.agtimport.eu/photos-ram-2019</w:t>
        </w:r>
      </w:hyperlink>
      <w:r w:rsidR="000114D4" w:rsidRPr="00E95992">
        <w:rPr>
          <w:rFonts w:cs="Arial"/>
          <w:i/>
          <w:sz w:val="16"/>
          <w:szCs w:val="16"/>
          <w:lang w:val="de-DE"/>
        </w:rPr>
        <w:t>.</w:t>
      </w:r>
      <w:r w:rsidR="000114D4" w:rsidRPr="00AD15C4">
        <w:rPr>
          <w:rFonts w:cs="Arial"/>
          <w:i/>
          <w:sz w:val="16"/>
          <w:szCs w:val="16"/>
          <w:lang w:val="de-DE"/>
        </w:rPr>
        <w:t xml:space="preserve"> </w:t>
      </w:r>
    </w:p>
    <w:p w14:paraId="17348DA1" w14:textId="562A2850" w:rsidR="00AD15C4" w:rsidRPr="00AD15C4" w:rsidRDefault="00AD15C4">
      <w:pPr>
        <w:spacing w:after="200" w:line="276" w:lineRule="auto"/>
        <w:rPr>
          <w:rFonts w:cs="Arial"/>
          <w:i/>
          <w:sz w:val="16"/>
          <w:szCs w:val="16"/>
          <w:lang w:val="de-DE"/>
        </w:rPr>
      </w:pPr>
      <w:r w:rsidRPr="00AD15C4">
        <w:rPr>
          <w:rFonts w:cs="Arial"/>
          <w:i/>
          <w:sz w:val="16"/>
          <w:szCs w:val="16"/>
          <w:lang w:val="de-DE"/>
        </w:rPr>
        <w:br w:type="page"/>
      </w:r>
    </w:p>
    <w:p w14:paraId="39BF4458" w14:textId="77777777" w:rsidR="00AD15C4" w:rsidRPr="00AD15C4" w:rsidRDefault="00AD15C4" w:rsidP="00AD15C4">
      <w:pPr>
        <w:outlineLvl w:val="0"/>
        <w:rPr>
          <w:rFonts w:cs="Arial"/>
          <w:b/>
          <w:color w:val="000000"/>
          <w:sz w:val="22"/>
          <w:szCs w:val="22"/>
          <w:shd w:val="clear" w:color="auto" w:fill="FFFFFF"/>
          <w:lang w:val="de-DE"/>
        </w:rPr>
      </w:pPr>
      <w:r w:rsidRPr="00AD15C4">
        <w:rPr>
          <w:rFonts w:cs="Arial"/>
          <w:b/>
          <w:color w:val="000000"/>
          <w:sz w:val="22"/>
          <w:szCs w:val="22"/>
          <w:shd w:val="clear" w:color="auto" w:fill="FFFFFF"/>
          <w:lang w:val="de-DE"/>
        </w:rPr>
        <w:lastRenderedPageBreak/>
        <w:t>Über AGT Europe</w:t>
      </w:r>
    </w:p>
    <w:p w14:paraId="79ADBCE8" w14:textId="77777777" w:rsidR="00AD15C4" w:rsidRPr="00AD15C4" w:rsidRDefault="00AD15C4" w:rsidP="00AD15C4">
      <w:pPr>
        <w:pStyle w:val="Corpsdetexte"/>
        <w:rPr>
          <w:b w:val="0"/>
          <w:color w:val="000000"/>
          <w:sz w:val="22"/>
          <w:szCs w:val="22"/>
          <w:shd w:val="clear" w:color="auto" w:fill="FFFFFF"/>
          <w:lang w:val="de-DE"/>
        </w:rPr>
      </w:pPr>
      <w:r w:rsidRPr="00AD15C4">
        <w:rPr>
          <w:b w:val="0"/>
          <w:color w:val="000000"/>
          <w:sz w:val="22"/>
          <w:szCs w:val="22"/>
          <w:shd w:val="clear" w:color="auto" w:fill="FFFFFF"/>
          <w:lang w:val="de-DE"/>
        </w:rPr>
        <w:t>AGT Europe ist offizieller Importeur von Dodge und Ram Trucks in Europa. Seit 2008 arbeitet AGT mit dem Hersteller amerikanischer Fahrzeuge zusammen. AGT war zudem erster autorisierter Importeur für Dodge und Ram Trucks und ist heute Marktführer. AGT unterstützt ein breites Netzwerk von Verkaufs- und Servicepartnern, die sich auf Dodge und Ram spezialisiert haben.</w:t>
      </w:r>
      <w:r w:rsidRPr="00AD15C4" w:rsidDel="00274CF6">
        <w:rPr>
          <w:b w:val="0"/>
          <w:color w:val="000000"/>
          <w:sz w:val="22"/>
          <w:szCs w:val="22"/>
          <w:shd w:val="clear" w:color="auto" w:fill="FFFFFF"/>
          <w:lang w:val="de-DE"/>
        </w:rPr>
        <w:t xml:space="preserve"> </w:t>
      </w:r>
      <w:r w:rsidRPr="00AD15C4">
        <w:rPr>
          <w:b w:val="0"/>
          <w:color w:val="000000"/>
          <w:sz w:val="22"/>
          <w:szCs w:val="22"/>
          <w:shd w:val="clear" w:color="auto" w:fill="FFFFFF"/>
          <w:lang w:val="de-DE"/>
        </w:rPr>
        <w:t xml:space="preserve">Weitere Informationen über AGT Europe finden Sie unter </w:t>
      </w:r>
      <w:hyperlink r:id="rId9" w:history="1">
        <w:r w:rsidRPr="00AD15C4">
          <w:rPr>
            <w:rStyle w:val="Lienhypertexte"/>
            <w:b w:val="0"/>
            <w:sz w:val="22"/>
            <w:szCs w:val="22"/>
            <w:shd w:val="clear" w:color="auto" w:fill="FFFFFF"/>
            <w:lang w:val="de-DE"/>
          </w:rPr>
          <w:t>www.agtimport.eu</w:t>
        </w:r>
      </w:hyperlink>
      <w:r w:rsidRPr="00AD15C4">
        <w:rPr>
          <w:b w:val="0"/>
          <w:color w:val="000000"/>
          <w:sz w:val="22"/>
          <w:szCs w:val="22"/>
          <w:shd w:val="clear" w:color="auto" w:fill="FFFFFF"/>
          <w:lang w:val="de-DE"/>
        </w:rPr>
        <w:t xml:space="preserve"> und </w:t>
      </w:r>
      <w:hyperlink r:id="rId10" w:history="1">
        <w:r w:rsidRPr="00AD15C4">
          <w:rPr>
            <w:rStyle w:val="Lienhypertexte"/>
            <w:b w:val="0"/>
            <w:sz w:val="22"/>
            <w:szCs w:val="22"/>
            <w:shd w:val="clear" w:color="auto" w:fill="FFFFFF"/>
            <w:lang w:val="de-DE"/>
          </w:rPr>
          <w:t>www.uscarimports.eu/dodge</w:t>
        </w:r>
      </w:hyperlink>
      <w:r w:rsidRPr="00AD15C4">
        <w:rPr>
          <w:b w:val="0"/>
          <w:color w:val="000000"/>
          <w:sz w:val="22"/>
          <w:szCs w:val="22"/>
          <w:shd w:val="clear" w:color="auto" w:fill="FFFFFF"/>
          <w:lang w:val="de-DE"/>
        </w:rPr>
        <w:t xml:space="preserve">. </w:t>
      </w:r>
    </w:p>
    <w:p w14:paraId="1935016D" w14:textId="77777777" w:rsidR="00AD15C4" w:rsidRPr="00AD15C4" w:rsidRDefault="00AD15C4" w:rsidP="00AD15C4">
      <w:pPr>
        <w:pStyle w:val="Corpsdetexte"/>
        <w:rPr>
          <w:b w:val="0"/>
          <w:color w:val="000000"/>
          <w:sz w:val="22"/>
          <w:szCs w:val="22"/>
          <w:shd w:val="clear" w:color="auto" w:fill="FFFFFF"/>
          <w:lang w:val="de-DE"/>
        </w:rPr>
      </w:pPr>
    </w:p>
    <w:p w14:paraId="218470DE" w14:textId="77777777" w:rsidR="00AD15C4" w:rsidRPr="00AD15C4" w:rsidRDefault="00AD15C4" w:rsidP="00AD15C4">
      <w:pPr>
        <w:pStyle w:val="Corpsdetexte"/>
        <w:rPr>
          <w:b w:val="0"/>
          <w:sz w:val="22"/>
          <w:szCs w:val="22"/>
          <w:shd w:val="clear" w:color="auto" w:fill="FFFFFF"/>
          <w:lang w:val="de-DE"/>
        </w:rPr>
      </w:pPr>
      <w:r w:rsidRPr="00AD15C4">
        <w:rPr>
          <w:rStyle w:val="lev"/>
          <w:b/>
          <w:sz w:val="22"/>
          <w:szCs w:val="22"/>
          <w:bdr w:val="none" w:sz="0" w:space="0" w:color="auto" w:frame="1"/>
          <w:shd w:val="clear" w:color="auto" w:fill="FFFFFF"/>
          <w:lang w:val="de-DE"/>
        </w:rPr>
        <w:t>Über Ram Trucks</w:t>
      </w:r>
      <w:r w:rsidRPr="00AD15C4">
        <w:rPr>
          <w:b w:val="0"/>
          <w:sz w:val="22"/>
          <w:szCs w:val="22"/>
          <w:lang w:val="de-DE"/>
        </w:rPr>
        <w:br/>
      </w:r>
      <w:r w:rsidRPr="00AD15C4">
        <w:rPr>
          <w:b w:val="0"/>
          <w:sz w:val="22"/>
          <w:szCs w:val="22"/>
          <w:shd w:val="clear" w:color="auto" w:fill="FFFFFF"/>
          <w:lang w:val="de-DE"/>
        </w:rPr>
        <w:t>Mit der Einführung als eigenständige Division im Jahr 2009 hat sich die Marke Ram Trucks zu einem Branchenführer entwickelt. Die Schaffung einer eigenen Identität hat es Ram Trucks ermöglicht, sich ganz auf die eigene Zielgruppe und deren Bedürfnisse zu konzentrieren. Ob als Familienauto oder als reines Nutzfahrzeug, ein Ram ist immer die richtige Wahl. Dank hoher Standards in puncto Innovation, Leistungsfähigkeit, Effizienz und Langlebigkeit zählen Ram Trucks zu den besten Fahrzeugen ihres Segments. Sie zeichnen sich durch eine formvollendete Optik, raffinierte Interieurs, langlebige Motoren und exklusive Features aus.</w:t>
      </w:r>
      <w:r w:rsidRPr="00AD15C4">
        <w:rPr>
          <w:rFonts w:ascii="MS Mincho" w:eastAsia="MS Mincho" w:hAnsi="MS Mincho" w:cs="MS Mincho"/>
          <w:b w:val="0"/>
          <w:sz w:val="22"/>
          <w:szCs w:val="22"/>
          <w:shd w:val="clear" w:color="auto" w:fill="FFFFFF"/>
          <w:lang w:val="de-DE"/>
        </w:rPr>
        <w:t> </w:t>
      </w:r>
      <w:r w:rsidRPr="00AD15C4">
        <w:rPr>
          <w:b w:val="0"/>
          <w:sz w:val="22"/>
          <w:szCs w:val="22"/>
          <w:shd w:val="clear" w:color="auto" w:fill="FFFFFF"/>
          <w:lang w:val="de-DE"/>
        </w:rPr>
        <w:t> </w:t>
      </w:r>
    </w:p>
    <w:p w14:paraId="70EAA5F3" w14:textId="77777777" w:rsidR="00AD15C4" w:rsidRPr="00AD15C4" w:rsidRDefault="00AD15C4" w:rsidP="00AD15C4">
      <w:pPr>
        <w:pStyle w:val="Corpsdetexte"/>
        <w:rPr>
          <w:b w:val="0"/>
          <w:color w:val="000000"/>
          <w:sz w:val="22"/>
          <w:szCs w:val="22"/>
          <w:shd w:val="clear" w:color="auto" w:fill="FFFFFF"/>
          <w:lang w:val="de-DE"/>
        </w:rPr>
      </w:pPr>
    </w:p>
    <w:p w14:paraId="74ED490B" w14:textId="77777777" w:rsidR="00AD15C4" w:rsidRPr="00AD15C4" w:rsidRDefault="00AD15C4" w:rsidP="00AD15C4">
      <w:pPr>
        <w:pStyle w:val="Corpsdetexte"/>
        <w:rPr>
          <w:b w:val="0"/>
          <w:color w:val="000000"/>
          <w:sz w:val="22"/>
          <w:szCs w:val="22"/>
          <w:shd w:val="clear" w:color="auto" w:fill="FFFFFF"/>
          <w:lang w:val="de-DE"/>
        </w:rPr>
      </w:pPr>
      <w:r w:rsidRPr="00AD15C4">
        <w:rPr>
          <w:rStyle w:val="lev"/>
          <w:b/>
          <w:color w:val="000000"/>
          <w:sz w:val="22"/>
          <w:szCs w:val="22"/>
          <w:bdr w:val="none" w:sz="0" w:space="0" w:color="auto" w:frame="1"/>
          <w:shd w:val="clear" w:color="auto" w:fill="FFFFFF"/>
          <w:lang w:val="de-DE"/>
        </w:rPr>
        <w:t>Über Dodge//SRT</w:t>
      </w:r>
      <w:r w:rsidRPr="00AD15C4">
        <w:rPr>
          <w:b w:val="0"/>
          <w:color w:val="000000"/>
          <w:sz w:val="22"/>
          <w:szCs w:val="22"/>
          <w:lang w:val="de-DE"/>
        </w:rPr>
        <w:br/>
      </w:r>
      <w:r w:rsidRPr="00AD15C4">
        <w:rPr>
          <w:b w:val="0"/>
          <w:color w:val="000000"/>
          <w:sz w:val="22"/>
          <w:szCs w:val="22"/>
          <w:shd w:val="clear" w:color="auto" w:fill="FFFFFF"/>
          <w:lang w:val="de-DE"/>
        </w:rPr>
        <w:t>Dodge//SRT bietet eine komplette Palette von Performance-Fahrzeugen, die ihresgleichen sucht. Dodge ist die Mainstream Performance-Marke von FCA in Nordamerika; SRT geht noch einen Schritt weiter und veredelt die Dodge-Fahrzeuge hinsichtlich Leistung und Fahrverhalten. Seit mehr als 100 Jahren trägt die Marke Dodge den Geist der Brüder John und Horace Dodge, die das Unternehmen 1914 gegründet hatten. Ihr Einfluss hält bis heute an. </w:t>
      </w:r>
    </w:p>
    <w:p w14:paraId="4E182F3E" w14:textId="77777777" w:rsidR="00AD15C4" w:rsidRPr="00AD15C4" w:rsidRDefault="00AD15C4" w:rsidP="00AD15C4">
      <w:pPr>
        <w:pStyle w:val="Corpsdetexte"/>
        <w:rPr>
          <w:b w:val="0"/>
          <w:color w:val="000000"/>
          <w:sz w:val="22"/>
          <w:szCs w:val="22"/>
          <w:shd w:val="clear" w:color="auto" w:fill="FFFFFF"/>
          <w:lang w:val="de-DE"/>
        </w:rPr>
      </w:pPr>
    </w:p>
    <w:p w14:paraId="10D94E4B" w14:textId="77777777" w:rsidR="00AD15C4" w:rsidRPr="00AD15C4" w:rsidRDefault="00AD15C4" w:rsidP="00AD15C4">
      <w:pPr>
        <w:pStyle w:val="Corpsdetexte"/>
        <w:outlineLvl w:val="0"/>
        <w:rPr>
          <w:color w:val="000000"/>
          <w:sz w:val="22"/>
          <w:szCs w:val="22"/>
          <w:shd w:val="clear" w:color="auto" w:fill="FFFFFF"/>
          <w:lang w:val="de-DE"/>
        </w:rPr>
      </w:pPr>
      <w:r w:rsidRPr="00AD15C4">
        <w:rPr>
          <w:color w:val="000000"/>
          <w:sz w:val="22"/>
          <w:szCs w:val="22"/>
          <w:shd w:val="clear" w:color="auto" w:fill="FFFFFF"/>
          <w:lang w:val="de-DE"/>
        </w:rPr>
        <w:t>Ansprechpartner für Medienanfragen:</w:t>
      </w:r>
    </w:p>
    <w:p w14:paraId="7B9D54E1" w14:textId="23726B0F" w:rsidR="00AD15C4" w:rsidRPr="00AD15C4" w:rsidRDefault="00AD15C4" w:rsidP="00AD15C4">
      <w:pPr>
        <w:pStyle w:val="Corpsdetexte"/>
        <w:tabs>
          <w:tab w:val="left" w:pos="5670"/>
        </w:tabs>
        <w:rPr>
          <w:b w:val="0"/>
          <w:color w:val="000000"/>
          <w:sz w:val="22"/>
          <w:szCs w:val="22"/>
          <w:shd w:val="clear" w:color="auto" w:fill="FFFFFF"/>
          <w:lang w:val="de-DE"/>
        </w:rPr>
      </w:pPr>
      <w:r w:rsidRPr="00AD15C4">
        <w:rPr>
          <w:b w:val="0"/>
          <w:color w:val="000000"/>
          <w:sz w:val="22"/>
          <w:szCs w:val="22"/>
          <w:shd w:val="clear" w:color="auto" w:fill="FFFFFF"/>
          <w:lang w:val="de-DE"/>
        </w:rPr>
        <w:tab/>
      </w:r>
    </w:p>
    <w:p w14:paraId="5DCE406F" w14:textId="7781DCC9" w:rsidR="00AD15C4" w:rsidRPr="00E95992" w:rsidRDefault="00AD15C4" w:rsidP="00AD15C4">
      <w:pPr>
        <w:pStyle w:val="Corpsdetexte"/>
        <w:tabs>
          <w:tab w:val="left" w:pos="5670"/>
        </w:tabs>
        <w:rPr>
          <w:b w:val="0"/>
          <w:color w:val="000000"/>
          <w:sz w:val="22"/>
          <w:szCs w:val="22"/>
          <w:shd w:val="clear" w:color="auto" w:fill="FFFFFF"/>
          <w:lang w:val="de-DE"/>
        </w:rPr>
      </w:pPr>
      <w:r w:rsidRPr="00AD15C4">
        <w:rPr>
          <w:b w:val="0"/>
          <w:color w:val="000000"/>
          <w:sz w:val="22"/>
          <w:szCs w:val="22"/>
          <w:shd w:val="clear" w:color="auto" w:fill="FFFFFF"/>
          <w:lang w:val="de-DE"/>
        </w:rPr>
        <w:t>Eric Nève</w:t>
      </w:r>
      <w:r w:rsidRPr="00E95992">
        <w:rPr>
          <w:b w:val="0"/>
          <w:color w:val="000000"/>
          <w:sz w:val="22"/>
          <w:szCs w:val="22"/>
          <w:shd w:val="clear" w:color="auto" w:fill="FFFFFF"/>
          <w:lang w:val="de-DE"/>
        </w:rPr>
        <w:tab/>
      </w:r>
    </w:p>
    <w:p w14:paraId="486B701F" w14:textId="3973532D" w:rsidR="003255B5" w:rsidRDefault="00667FED" w:rsidP="00AD15C4">
      <w:pPr>
        <w:pStyle w:val="Corpsdetexte"/>
        <w:tabs>
          <w:tab w:val="left" w:pos="5670"/>
        </w:tabs>
        <w:rPr>
          <w:b w:val="0"/>
          <w:color w:val="000000"/>
          <w:sz w:val="22"/>
          <w:szCs w:val="22"/>
          <w:shd w:val="clear" w:color="auto" w:fill="FFFFFF"/>
          <w:lang w:val="de-DE"/>
        </w:rPr>
      </w:pPr>
      <w:hyperlink r:id="rId11" w:history="1">
        <w:r w:rsidR="00AD15C4" w:rsidRPr="00AD15C4">
          <w:rPr>
            <w:rStyle w:val="Lienhypertexte"/>
            <w:b w:val="0"/>
            <w:sz w:val="22"/>
            <w:szCs w:val="22"/>
            <w:shd w:val="clear" w:color="auto" w:fill="FFFFFF"/>
            <w:lang w:val="de-DE"/>
          </w:rPr>
          <w:t>eric.neve@agtimport.eu</w:t>
        </w:r>
      </w:hyperlink>
      <w:r w:rsidR="00AD15C4" w:rsidRPr="00E95992">
        <w:rPr>
          <w:rStyle w:val="Lienhypertexte"/>
          <w:bCs w:val="0"/>
          <w:sz w:val="22"/>
          <w:szCs w:val="22"/>
          <w:u w:val="none"/>
          <w:shd w:val="clear" w:color="auto" w:fill="FFFFFF"/>
          <w:lang w:val="de-DE"/>
        </w:rPr>
        <w:tab/>
      </w:r>
    </w:p>
    <w:p w14:paraId="05553B69" w14:textId="184ACA81" w:rsidR="00AD15C4" w:rsidRPr="00AD15C4" w:rsidRDefault="00AD15C4" w:rsidP="00AD15C4">
      <w:pPr>
        <w:pStyle w:val="Corpsdetexte"/>
        <w:tabs>
          <w:tab w:val="left" w:pos="5670"/>
        </w:tabs>
        <w:rPr>
          <w:b w:val="0"/>
          <w:color w:val="000000"/>
          <w:sz w:val="22"/>
          <w:szCs w:val="22"/>
          <w:shd w:val="clear" w:color="auto" w:fill="FFFFFF"/>
          <w:lang w:val="de-DE"/>
        </w:rPr>
      </w:pPr>
      <w:r w:rsidRPr="00AD15C4">
        <w:rPr>
          <w:b w:val="0"/>
          <w:color w:val="000000"/>
          <w:sz w:val="22"/>
          <w:szCs w:val="22"/>
          <w:shd w:val="clear" w:color="auto" w:fill="FFFFFF"/>
          <w:lang w:val="de-DE"/>
        </w:rPr>
        <w:t>+41 79 195 33 48</w:t>
      </w:r>
      <w:r w:rsidRPr="00AD15C4">
        <w:rPr>
          <w:b w:val="0"/>
          <w:color w:val="000000"/>
          <w:sz w:val="22"/>
          <w:szCs w:val="22"/>
          <w:shd w:val="clear" w:color="auto" w:fill="FFFFFF"/>
          <w:lang w:val="de-DE"/>
        </w:rPr>
        <w:tab/>
      </w:r>
    </w:p>
    <w:p w14:paraId="31D4E55D" w14:textId="77777777" w:rsidR="00AD15C4" w:rsidRPr="00AD15C4" w:rsidRDefault="00AD15C4" w:rsidP="00AD15C4">
      <w:pPr>
        <w:pStyle w:val="Corpsdetexte"/>
        <w:rPr>
          <w:b w:val="0"/>
          <w:color w:val="000000"/>
          <w:sz w:val="22"/>
          <w:szCs w:val="22"/>
          <w:shd w:val="clear" w:color="auto" w:fill="FFFFFF"/>
          <w:lang w:val="de-DE"/>
        </w:rPr>
      </w:pPr>
    </w:p>
    <w:p w14:paraId="549BBEB7" w14:textId="73A9CB12" w:rsidR="00AD15C4" w:rsidRPr="00AD15C4" w:rsidRDefault="00AD15C4" w:rsidP="00AD15C4">
      <w:pPr>
        <w:pStyle w:val="Corpsdetexte"/>
        <w:tabs>
          <w:tab w:val="left" w:pos="5670"/>
        </w:tabs>
        <w:rPr>
          <w:b w:val="0"/>
          <w:color w:val="000000"/>
          <w:sz w:val="22"/>
          <w:szCs w:val="22"/>
          <w:shd w:val="clear" w:color="auto" w:fill="FFFFFF"/>
          <w:lang w:val="de-DE"/>
        </w:rPr>
      </w:pPr>
    </w:p>
    <w:sectPr w:rsidR="00AD15C4" w:rsidRPr="00AD15C4" w:rsidSect="008E7673">
      <w:headerReference w:type="default" r:id="rId12"/>
      <w:footerReference w:type="default" r:id="rId13"/>
      <w:pgSz w:w="11906" w:h="16838"/>
      <w:pgMar w:top="2127" w:right="1417" w:bottom="1701" w:left="1276"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B12A05" w14:textId="77777777" w:rsidR="00BE2837" w:rsidRDefault="00BE2837" w:rsidP="000D4CE3">
      <w:r>
        <w:separator/>
      </w:r>
    </w:p>
  </w:endnote>
  <w:endnote w:type="continuationSeparator" w:id="0">
    <w:p w14:paraId="4CCEDA60" w14:textId="77777777" w:rsidR="00BE2837" w:rsidRDefault="00BE2837" w:rsidP="000D4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B733B" w14:textId="77777777" w:rsidR="008928B9" w:rsidRPr="008928B9" w:rsidRDefault="006A42C3" w:rsidP="004C4468">
    <w:pPr>
      <w:pStyle w:val="Pieddepage"/>
      <w:tabs>
        <w:tab w:val="clear" w:pos="4536"/>
        <w:tab w:val="clear" w:pos="9072"/>
      </w:tabs>
      <w:ind w:right="2976"/>
      <w:jc w:val="right"/>
      <w:rPr>
        <w:b/>
        <w:bCs/>
        <w:sz w:val="12"/>
        <w:szCs w:val="12"/>
        <w:lang w:val="en-GB"/>
      </w:rPr>
    </w:pPr>
    <w:r>
      <w:rPr>
        <w:b/>
        <w:bCs/>
        <w:noProof/>
        <w:sz w:val="12"/>
        <w:szCs w:val="12"/>
        <w:lang w:val="de-DE" w:eastAsia="de-DE"/>
      </w:rPr>
      <mc:AlternateContent>
        <mc:Choice Requires="wps">
          <w:drawing>
            <wp:anchor distT="0" distB="0" distL="114300" distR="114300" simplePos="0" relativeHeight="251664384" behindDoc="0" locked="0" layoutInCell="1" allowOverlap="1" wp14:anchorId="0A0D18FB" wp14:editId="3383FF72">
              <wp:simplePos x="0" y="0"/>
              <wp:positionH relativeFrom="column">
                <wp:posOffset>4038823</wp:posOffset>
              </wp:positionH>
              <wp:positionV relativeFrom="paragraph">
                <wp:posOffset>-96520</wp:posOffset>
              </wp:positionV>
              <wp:extent cx="0" cy="486410"/>
              <wp:effectExtent l="0" t="0" r="19050" b="27940"/>
              <wp:wrapNone/>
              <wp:docPr id="4" name="Straight Connector 4"/>
              <wp:cNvGraphicFramePr/>
              <a:graphic xmlns:a="http://schemas.openxmlformats.org/drawingml/2006/main">
                <a:graphicData uri="http://schemas.microsoft.com/office/word/2010/wordprocessingShape">
                  <wps:wsp>
                    <wps:cNvCnPr/>
                    <wps:spPr>
                      <a:xfrm>
                        <a:off x="0" y="0"/>
                        <a:ext cx="0" cy="486410"/>
                      </a:xfrm>
                      <a:prstGeom prst="line">
                        <a:avLst/>
                      </a:prstGeom>
                      <a:ln w="63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line w14:anchorId="697E48AA" id="Straight Connector 4"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8pt,-7.6pt" to="318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" strokecolor="#a5a5a5 [2092]" strokeweight=".5pt"/>
          </w:pict>
        </mc:Fallback>
      </mc:AlternateContent>
    </w:r>
    <w:r w:rsidR="008E7673">
      <w:rPr>
        <w:b/>
        <w:bCs/>
        <w:noProof/>
        <w:sz w:val="12"/>
        <w:szCs w:val="12"/>
        <w:lang w:val="de-DE" w:eastAsia="de-DE"/>
      </w:rPr>
      <w:drawing>
        <wp:anchor distT="0" distB="0" distL="114300" distR="114300" simplePos="0" relativeHeight="251665408" behindDoc="0" locked="0" layoutInCell="1" allowOverlap="1" wp14:anchorId="69EB7CF9" wp14:editId="0A263E04">
          <wp:simplePos x="0" y="0"/>
          <wp:positionH relativeFrom="column">
            <wp:posOffset>4119880</wp:posOffset>
          </wp:positionH>
          <wp:positionV relativeFrom="paragraph">
            <wp:posOffset>-61595</wp:posOffset>
          </wp:positionV>
          <wp:extent cx="1052830" cy="379730"/>
          <wp:effectExtent l="0" t="0" r="0" b="1270"/>
          <wp:wrapNone/>
          <wp:docPr id="5" name="Picture 5" descr="Z:\Marketing Department\Templates\AGT Europe\Do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rketing Department\Templates\AGT Europe\Dod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2830" cy="37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673">
      <w:rPr>
        <w:b/>
        <w:bCs/>
        <w:noProof/>
        <w:sz w:val="12"/>
        <w:szCs w:val="12"/>
        <w:lang w:val="de-DE" w:eastAsia="de-DE"/>
      </w:rPr>
      <w:drawing>
        <wp:anchor distT="0" distB="0" distL="114300" distR="114300" simplePos="0" relativeHeight="251666432" behindDoc="0" locked="0" layoutInCell="1" allowOverlap="1" wp14:anchorId="7825E5F5" wp14:editId="60F3E548">
          <wp:simplePos x="0" y="0"/>
          <wp:positionH relativeFrom="column">
            <wp:posOffset>5333365</wp:posOffset>
          </wp:positionH>
          <wp:positionV relativeFrom="paragraph">
            <wp:posOffset>-119083</wp:posOffset>
          </wp:positionV>
          <wp:extent cx="487680" cy="440690"/>
          <wp:effectExtent l="0" t="0" r="7620" b="0"/>
          <wp:wrapNone/>
          <wp:docPr id="6" name="Picture 6" descr="Z:\Marketing Department\Templates\AGT Europe\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Marketing Department\Templates\AGT Europe\Ram.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87680" cy="440690"/>
                  </a:xfrm>
                  <a:prstGeom prst="rect">
                    <a:avLst/>
                  </a:prstGeom>
                  <a:noFill/>
                  <a:ln>
                    <a:noFill/>
                  </a:ln>
                </pic:spPr>
              </pic:pic>
            </a:graphicData>
          </a:graphic>
          <wp14:sizeRelH relativeFrom="page">
            <wp14:pctWidth>0</wp14:pctWidth>
          </wp14:sizeRelH>
          <wp14:sizeRelV relativeFrom="page">
            <wp14:pctHeight>0</wp14:pctHeight>
          </wp14:sizeRelV>
        </wp:anchor>
      </w:drawing>
    </w:r>
    <w:r w:rsidR="008928B9">
      <w:rPr>
        <w:b/>
        <w:bCs/>
        <w:sz w:val="12"/>
        <w:szCs w:val="12"/>
        <w:lang w:val="en-GB"/>
      </w:rPr>
      <w:t>O</w:t>
    </w:r>
    <w:r w:rsidR="008928B9" w:rsidRPr="008928B9">
      <w:rPr>
        <w:b/>
        <w:bCs/>
        <w:sz w:val="12"/>
        <w:szCs w:val="12"/>
        <w:lang w:val="en-GB"/>
      </w:rPr>
      <w:t>FFICIAL IMPORTER</w:t>
    </w:r>
  </w:p>
  <w:p w14:paraId="22307487" w14:textId="77777777" w:rsidR="008928B9" w:rsidRPr="008928B9" w:rsidRDefault="006B7465" w:rsidP="006B7465">
    <w:pPr>
      <w:pStyle w:val="Pieddepage"/>
      <w:tabs>
        <w:tab w:val="clear" w:pos="4536"/>
        <w:tab w:val="clear" w:pos="9072"/>
      </w:tabs>
      <w:ind w:right="2976"/>
      <w:jc w:val="right"/>
      <w:rPr>
        <w:b/>
        <w:bCs/>
        <w:sz w:val="12"/>
        <w:szCs w:val="12"/>
        <w:lang w:val="en-GB"/>
      </w:rPr>
    </w:pPr>
    <w:r>
      <w:rPr>
        <w:b/>
        <w:bCs/>
        <w:sz w:val="12"/>
        <w:szCs w:val="12"/>
        <w:lang w:val="en-GB"/>
      </w:rPr>
      <w:t>OF DODGE AND RAM</w:t>
    </w:r>
  </w:p>
  <w:p w14:paraId="37F32D92" w14:textId="77777777" w:rsidR="008928B9" w:rsidRPr="006B7465" w:rsidRDefault="006B7465" w:rsidP="006B7465">
    <w:pPr>
      <w:pStyle w:val="Pieddepage"/>
      <w:tabs>
        <w:tab w:val="clear" w:pos="4536"/>
        <w:tab w:val="clear" w:pos="9072"/>
      </w:tabs>
      <w:ind w:right="2976"/>
      <w:jc w:val="right"/>
      <w:rPr>
        <w:b/>
        <w:bCs/>
        <w:color w:val="808080" w:themeColor="background1" w:themeShade="80"/>
        <w:sz w:val="12"/>
        <w:szCs w:val="12"/>
        <w:lang w:val="en-GB"/>
      </w:rPr>
    </w:pPr>
    <w:r w:rsidRPr="006B7465">
      <w:rPr>
        <w:b/>
        <w:bCs/>
        <w:color w:val="808080" w:themeColor="background1" w:themeShade="80"/>
        <w:sz w:val="12"/>
        <w:szCs w:val="12"/>
        <w:lang w:val="en-GB"/>
      </w:rPr>
      <w:t>AGTIMPORT.EU</w:t>
    </w:r>
  </w:p>
  <w:p w14:paraId="0727FB4E" w14:textId="77777777" w:rsidR="008928B9" w:rsidRDefault="008928B9" w:rsidP="008928B9">
    <w:pPr>
      <w:pStyle w:val="Pieddepage"/>
      <w:rPr>
        <w:b/>
        <w:bCs/>
        <w:sz w:val="12"/>
        <w:szCs w:val="12"/>
        <w:lang w:val="en-GB"/>
      </w:rPr>
    </w:pPr>
  </w:p>
  <w:p w14:paraId="23E09AD5" w14:textId="77777777" w:rsidR="008928B9" w:rsidRPr="00C83438" w:rsidRDefault="008928B9" w:rsidP="008928B9">
    <w:pPr>
      <w:pStyle w:val="Pieddepage"/>
      <w:rPr>
        <w:sz w:val="16"/>
        <w:szCs w:val="16"/>
        <w:lang w:val="en-GB"/>
      </w:rPr>
    </w:pPr>
  </w:p>
  <w:p w14:paraId="7AA09965" w14:textId="77777777" w:rsidR="00C83438" w:rsidRPr="00C83438" w:rsidRDefault="00C83438" w:rsidP="008928B9">
    <w:pPr>
      <w:pStyle w:val="Pieddepage"/>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158DA9" w14:textId="77777777" w:rsidR="00BE2837" w:rsidRDefault="00BE2837" w:rsidP="000D4CE3">
      <w:r>
        <w:separator/>
      </w:r>
    </w:p>
  </w:footnote>
  <w:footnote w:type="continuationSeparator" w:id="0">
    <w:p w14:paraId="6710E1D0" w14:textId="77777777" w:rsidR="00BE2837" w:rsidRDefault="00BE2837" w:rsidP="000D4C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60BB4" w14:textId="77777777" w:rsidR="000D4CE3" w:rsidRDefault="000D4CE3" w:rsidP="008928B9">
    <w:pPr>
      <w:pStyle w:val="En-tte"/>
      <w:tabs>
        <w:tab w:val="clear" w:pos="9072"/>
      </w:tabs>
      <w:ind w:hanging="1417"/>
    </w:pPr>
  </w:p>
  <w:p w14:paraId="1CABBA41" w14:textId="77777777" w:rsidR="00406580" w:rsidRDefault="00406580" w:rsidP="00C94CE8">
    <w:pPr>
      <w:pStyle w:val="En-tte"/>
      <w:ind w:hanging="1417"/>
    </w:pPr>
  </w:p>
  <w:p w14:paraId="03151C7E" w14:textId="77777777" w:rsidR="00406580" w:rsidRDefault="00406580" w:rsidP="00C94CE8">
    <w:pPr>
      <w:pStyle w:val="En-tte"/>
      <w:ind w:hanging="1417"/>
    </w:pPr>
  </w:p>
  <w:p w14:paraId="5BF2CF2F" w14:textId="77777777" w:rsidR="00406580" w:rsidRDefault="008928B9" w:rsidP="00A95256">
    <w:pPr>
      <w:pStyle w:val="En-tte"/>
      <w:tabs>
        <w:tab w:val="clear" w:pos="9072"/>
        <w:tab w:val="right" w:pos="8505"/>
      </w:tabs>
      <w:ind w:hanging="1417"/>
    </w:pPr>
    <w:r>
      <w:rPr>
        <w:b/>
        <w:bCs/>
        <w:noProof/>
        <w:color w:val="002060"/>
        <w:lang w:val="de-DE" w:eastAsia="de-DE"/>
      </w:rPr>
      <w:drawing>
        <wp:anchor distT="0" distB="0" distL="114300" distR="114300" simplePos="0" relativeHeight="251661312" behindDoc="0" locked="0" layoutInCell="1" allowOverlap="1" wp14:anchorId="4CF7DF11" wp14:editId="5C35766D">
          <wp:simplePos x="0" y="0"/>
          <wp:positionH relativeFrom="column">
            <wp:posOffset>-81280</wp:posOffset>
          </wp:positionH>
          <wp:positionV relativeFrom="paragraph">
            <wp:posOffset>90805</wp:posOffset>
          </wp:positionV>
          <wp:extent cx="1273810" cy="554355"/>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3810" cy="554355"/>
                  </a:xfrm>
                  <a:prstGeom prst="rect">
                    <a:avLst/>
                  </a:prstGeom>
                </pic:spPr>
              </pic:pic>
            </a:graphicData>
          </a:graphic>
          <wp14:sizeRelH relativeFrom="page">
            <wp14:pctWidth>0</wp14:pctWidth>
          </wp14:sizeRelH>
          <wp14:sizeRelV relativeFrom="page">
            <wp14:pctHeight>0</wp14:pctHeight>
          </wp14:sizeRelV>
        </wp:anchor>
      </w:drawing>
    </w:r>
  </w:p>
  <w:p w14:paraId="0D032DDF" w14:textId="77777777" w:rsidR="00A95256" w:rsidRPr="006B7465" w:rsidRDefault="0033005E" w:rsidP="008928B9">
    <w:pPr>
      <w:pStyle w:val="En-tte"/>
      <w:ind w:left="-142" w:hanging="1275"/>
      <w:jc w:val="right"/>
      <w:rPr>
        <w:b/>
        <w:bCs/>
        <w:sz w:val="14"/>
        <w:szCs w:val="18"/>
      </w:rPr>
    </w:pPr>
    <w:r w:rsidRPr="00A95256">
      <w:rPr>
        <w:b/>
        <w:bCs/>
      </w:rPr>
      <w:tab/>
    </w:r>
    <w:r w:rsidR="00A95256" w:rsidRPr="006B7465">
      <w:rPr>
        <w:b/>
        <w:bCs/>
        <w:sz w:val="14"/>
        <w:szCs w:val="18"/>
      </w:rPr>
      <w:t>AGT Europe Automotive Import SA</w:t>
    </w:r>
  </w:p>
  <w:p w14:paraId="4E038ECA" w14:textId="77777777" w:rsidR="00406580" w:rsidRPr="006B7465" w:rsidRDefault="00406580" w:rsidP="008928B9">
    <w:pPr>
      <w:pStyle w:val="En-tte"/>
      <w:tabs>
        <w:tab w:val="clear" w:pos="9072"/>
        <w:tab w:val="right" w:pos="8505"/>
      </w:tabs>
      <w:ind w:left="-142" w:hanging="1275"/>
      <w:jc w:val="right"/>
      <w:rPr>
        <w:sz w:val="14"/>
        <w:szCs w:val="18"/>
      </w:rPr>
    </w:pPr>
    <w:r w:rsidRPr="006B7465">
      <w:rPr>
        <w:sz w:val="14"/>
        <w:szCs w:val="18"/>
      </w:rPr>
      <w:t xml:space="preserve">Zentrum </w:t>
    </w:r>
    <w:proofErr w:type="spellStart"/>
    <w:r w:rsidRPr="006B7465">
      <w:rPr>
        <w:sz w:val="14"/>
        <w:szCs w:val="18"/>
      </w:rPr>
      <w:t>Staldenbach</w:t>
    </w:r>
    <w:proofErr w:type="spellEnd"/>
    <w:r w:rsidRPr="006B7465">
      <w:rPr>
        <w:sz w:val="14"/>
        <w:szCs w:val="18"/>
      </w:rPr>
      <w:t xml:space="preserve"> 5, Pfäffikon SZ – </w:t>
    </w:r>
    <w:proofErr w:type="spellStart"/>
    <w:r w:rsidRPr="006B7465">
      <w:rPr>
        <w:sz w:val="14"/>
        <w:szCs w:val="18"/>
      </w:rPr>
      <w:t>Switzerland</w:t>
    </w:r>
    <w:proofErr w:type="spellEnd"/>
  </w:p>
  <w:p w14:paraId="7989BFDC" w14:textId="77777777" w:rsidR="00A95256" w:rsidRPr="00E4495A" w:rsidRDefault="005C3C4B" w:rsidP="00063166">
    <w:pPr>
      <w:pStyle w:val="En-tte"/>
      <w:tabs>
        <w:tab w:val="clear" w:pos="9072"/>
      </w:tabs>
      <w:ind w:left="-142" w:hanging="1275"/>
      <w:jc w:val="right"/>
      <w:rPr>
        <w:sz w:val="14"/>
        <w:szCs w:val="18"/>
        <w:lang w:val="en-US"/>
      </w:rPr>
    </w:pPr>
    <w:r w:rsidRPr="00E4495A">
      <w:rPr>
        <w:sz w:val="14"/>
        <w:szCs w:val="18"/>
        <w:lang w:val="en-US"/>
      </w:rPr>
      <w:t>media</w:t>
    </w:r>
    <w:r w:rsidR="00A95256" w:rsidRPr="00E4495A">
      <w:rPr>
        <w:sz w:val="14"/>
        <w:szCs w:val="18"/>
        <w:lang w:val="en-US"/>
      </w:rPr>
      <w:t>.agtimport.eu</w:t>
    </w:r>
  </w:p>
  <w:p w14:paraId="34924B04" w14:textId="77777777" w:rsidR="00406580" w:rsidRPr="00E4495A" w:rsidRDefault="00406580" w:rsidP="005C3C4B">
    <w:pPr>
      <w:pStyle w:val="En-tte"/>
      <w:tabs>
        <w:tab w:val="clear" w:pos="9072"/>
      </w:tabs>
      <w:ind w:left="-142" w:right="567" w:hanging="1275"/>
      <w:rPr>
        <w:sz w:val="18"/>
        <w:lang w:val="en-US"/>
      </w:rPr>
    </w:pPr>
    <w:r w:rsidRPr="00E4495A">
      <w:rPr>
        <w:sz w:val="16"/>
        <w:szCs w:val="20"/>
        <w:lang w:val="en-US"/>
      </w:rPr>
      <w:tab/>
    </w:r>
  </w:p>
  <w:p w14:paraId="6B54A819" w14:textId="5FA02BD0" w:rsidR="00406580" w:rsidRPr="00A70A2F" w:rsidRDefault="00406580" w:rsidP="00E4495A">
    <w:pPr>
      <w:pStyle w:val="En-tte"/>
      <w:ind w:hanging="1417"/>
      <w:jc w:val="right"/>
      <w:rPr>
        <w:rFonts w:ascii="Arial" w:hAnsi="Arial" w:cs="Arial"/>
        <w:sz w:val="36"/>
        <w:szCs w:val="36"/>
        <w:lang w:val="en-US"/>
      </w:rPr>
    </w:pPr>
    <w:r w:rsidRPr="00E4495A">
      <w:rPr>
        <w:lang w:val="en-US"/>
      </w:rPr>
      <w:tab/>
    </w:r>
    <w:r w:rsidR="00E4495A" w:rsidRPr="00A70A2F">
      <w:rPr>
        <w:rFonts w:ascii="Arial" w:hAnsi="Arial" w:cs="Arial"/>
        <w:sz w:val="36"/>
        <w:szCs w:val="36"/>
        <w:lang w:val="en-US"/>
      </w:rPr>
      <w:t>Media</w:t>
    </w:r>
    <w:r w:rsidR="00E8796D">
      <w:rPr>
        <w:rFonts w:ascii="Arial" w:hAnsi="Arial" w:cs="Arial"/>
        <w:sz w:val="36"/>
        <w:szCs w:val="36"/>
        <w:lang w:val="en-US"/>
      </w:rPr>
      <w:t>-</w:t>
    </w:r>
    <w:r w:rsidR="00E4495A" w:rsidRPr="00A70A2F">
      <w:rPr>
        <w:rFonts w:ascii="Arial" w:hAnsi="Arial" w:cs="Arial"/>
        <w:sz w:val="36"/>
        <w:szCs w:val="36"/>
        <w:lang w:val="en-US"/>
      </w:rPr>
      <w:t>Information</w:t>
    </w:r>
  </w:p>
  <w:p w14:paraId="29C1CA82" w14:textId="77777777" w:rsidR="00E4495A" w:rsidRPr="00E4495A" w:rsidRDefault="00E4495A" w:rsidP="00C94CE8">
    <w:pPr>
      <w:pStyle w:val="En-tte"/>
      <w:ind w:hanging="1417"/>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2028B"/>
    <w:multiLevelType w:val="hybridMultilevel"/>
    <w:tmpl w:val="98D46B1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212005CD"/>
    <w:multiLevelType w:val="hybridMultilevel"/>
    <w:tmpl w:val="C958AF2E"/>
    <w:lvl w:ilvl="0" w:tplc="7D1E6F1A">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29FB4606"/>
    <w:multiLevelType w:val="hybridMultilevel"/>
    <w:tmpl w:val="1EA87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CA6CA4"/>
    <w:multiLevelType w:val="hybridMultilevel"/>
    <w:tmpl w:val="C74A0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9504C9"/>
    <w:multiLevelType w:val="hybridMultilevel"/>
    <w:tmpl w:val="81181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CE1170"/>
    <w:multiLevelType w:val="hybridMultilevel"/>
    <w:tmpl w:val="33E8D17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45E950A4"/>
    <w:multiLevelType w:val="hybridMultilevel"/>
    <w:tmpl w:val="BFE89C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B452B5"/>
    <w:multiLevelType w:val="hybridMultilevel"/>
    <w:tmpl w:val="B15CC1D2"/>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8" w15:restartNumberingAfterBreak="0">
    <w:nsid w:val="4EA27572"/>
    <w:multiLevelType w:val="hybridMultilevel"/>
    <w:tmpl w:val="B0E0F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857531D"/>
    <w:multiLevelType w:val="hybridMultilevel"/>
    <w:tmpl w:val="6B842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1531BB"/>
    <w:multiLevelType w:val="multilevel"/>
    <w:tmpl w:val="436A98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5"/>
  </w:num>
  <w:num w:numId="4">
    <w:abstractNumId w:val="9"/>
  </w:num>
  <w:num w:numId="5">
    <w:abstractNumId w:val="3"/>
  </w:num>
  <w:num w:numId="6">
    <w:abstractNumId w:val="4"/>
  </w:num>
  <w:num w:numId="7">
    <w:abstractNumId w:val="2"/>
  </w:num>
  <w:num w:numId="8">
    <w:abstractNumId w:val="6"/>
  </w:num>
  <w:num w:numId="9">
    <w:abstractNumId w:val="10"/>
  </w:num>
  <w:num w:numId="10">
    <w:abstractNumId w:val="7"/>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CE3"/>
    <w:rsid w:val="000011EC"/>
    <w:rsid w:val="000052CB"/>
    <w:rsid w:val="000114D4"/>
    <w:rsid w:val="00014DAD"/>
    <w:rsid w:val="00025A55"/>
    <w:rsid w:val="0004564B"/>
    <w:rsid w:val="00050A0B"/>
    <w:rsid w:val="00063166"/>
    <w:rsid w:val="00072E19"/>
    <w:rsid w:val="00095FFE"/>
    <w:rsid w:val="000A333B"/>
    <w:rsid w:val="000D4CE3"/>
    <w:rsid w:val="000D5310"/>
    <w:rsid w:val="001237F5"/>
    <w:rsid w:val="00142F5F"/>
    <w:rsid w:val="00151E9E"/>
    <w:rsid w:val="001867B4"/>
    <w:rsid w:val="001912B6"/>
    <w:rsid w:val="001B4C55"/>
    <w:rsid w:val="001C50F6"/>
    <w:rsid w:val="001D4600"/>
    <w:rsid w:val="001E6D49"/>
    <w:rsid w:val="001F219B"/>
    <w:rsid w:val="001F77A0"/>
    <w:rsid w:val="00201859"/>
    <w:rsid w:val="00212C17"/>
    <w:rsid w:val="00223FA7"/>
    <w:rsid w:val="00232D3E"/>
    <w:rsid w:val="00252DCB"/>
    <w:rsid w:val="00277D57"/>
    <w:rsid w:val="002A52D8"/>
    <w:rsid w:val="002A550C"/>
    <w:rsid w:val="002C0947"/>
    <w:rsid w:val="002C2E23"/>
    <w:rsid w:val="002D77F1"/>
    <w:rsid w:val="002E31FB"/>
    <w:rsid w:val="002F1FB1"/>
    <w:rsid w:val="003062D5"/>
    <w:rsid w:val="00307A44"/>
    <w:rsid w:val="00317A6E"/>
    <w:rsid w:val="003255B5"/>
    <w:rsid w:val="0033005E"/>
    <w:rsid w:val="00347A2F"/>
    <w:rsid w:val="00363D7F"/>
    <w:rsid w:val="00395094"/>
    <w:rsid w:val="00395A76"/>
    <w:rsid w:val="003A4C10"/>
    <w:rsid w:val="003A6F09"/>
    <w:rsid w:val="003C7F83"/>
    <w:rsid w:val="003D520E"/>
    <w:rsid w:val="003E4D74"/>
    <w:rsid w:val="0040182C"/>
    <w:rsid w:val="00406580"/>
    <w:rsid w:val="00411728"/>
    <w:rsid w:val="00414F19"/>
    <w:rsid w:val="00427ACA"/>
    <w:rsid w:val="00441A3C"/>
    <w:rsid w:val="004834B4"/>
    <w:rsid w:val="004B11E1"/>
    <w:rsid w:val="004C4468"/>
    <w:rsid w:val="0053055F"/>
    <w:rsid w:val="00532FEA"/>
    <w:rsid w:val="005531B7"/>
    <w:rsid w:val="005975C6"/>
    <w:rsid w:val="005A0DE7"/>
    <w:rsid w:val="005A7B28"/>
    <w:rsid w:val="005C3C4B"/>
    <w:rsid w:val="005E1AA9"/>
    <w:rsid w:val="00601D5F"/>
    <w:rsid w:val="006114F9"/>
    <w:rsid w:val="00630C1A"/>
    <w:rsid w:val="0064660B"/>
    <w:rsid w:val="006562E0"/>
    <w:rsid w:val="00667FED"/>
    <w:rsid w:val="00677425"/>
    <w:rsid w:val="0069045B"/>
    <w:rsid w:val="00694C26"/>
    <w:rsid w:val="00697EED"/>
    <w:rsid w:val="006A42C3"/>
    <w:rsid w:val="006A5725"/>
    <w:rsid w:val="006B7465"/>
    <w:rsid w:val="006C697F"/>
    <w:rsid w:val="0070140D"/>
    <w:rsid w:val="0072456A"/>
    <w:rsid w:val="007323F8"/>
    <w:rsid w:val="0075052A"/>
    <w:rsid w:val="0078706E"/>
    <w:rsid w:val="007C0BD3"/>
    <w:rsid w:val="007D149A"/>
    <w:rsid w:val="007D684C"/>
    <w:rsid w:val="007E5704"/>
    <w:rsid w:val="00806194"/>
    <w:rsid w:val="00821F61"/>
    <w:rsid w:val="00830512"/>
    <w:rsid w:val="00837457"/>
    <w:rsid w:val="0084618A"/>
    <w:rsid w:val="00854CA4"/>
    <w:rsid w:val="00855634"/>
    <w:rsid w:val="00877030"/>
    <w:rsid w:val="00877E77"/>
    <w:rsid w:val="008928B9"/>
    <w:rsid w:val="0089354D"/>
    <w:rsid w:val="00896E5F"/>
    <w:rsid w:val="008A4B13"/>
    <w:rsid w:val="008C5A89"/>
    <w:rsid w:val="008D1A53"/>
    <w:rsid w:val="008E7673"/>
    <w:rsid w:val="0090051C"/>
    <w:rsid w:val="00903907"/>
    <w:rsid w:val="00903EE6"/>
    <w:rsid w:val="00904257"/>
    <w:rsid w:val="009122BD"/>
    <w:rsid w:val="009276C8"/>
    <w:rsid w:val="00942F1F"/>
    <w:rsid w:val="00961261"/>
    <w:rsid w:val="009622F2"/>
    <w:rsid w:val="009678B8"/>
    <w:rsid w:val="00A01A5D"/>
    <w:rsid w:val="00A33217"/>
    <w:rsid w:val="00A33966"/>
    <w:rsid w:val="00A4121F"/>
    <w:rsid w:val="00A67DDD"/>
    <w:rsid w:val="00A70A2F"/>
    <w:rsid w:val="00A712AB"/>
    <w:rsid w:val="00A740F1"/>
    <w:rsid w:val="00A95256"/>
    <w:rsid w:val="00AA405A"/>
    <w:rsid w:val="00AC3240"/>
    <w:rsid w:val="00AC5E37"/>
    <w:rsid w:val="00AD15C4"/>
    <w:rsid w:val="00AD6D39"/>
    <w:rsid w:val="00AE5D38"/>
    <w:rsid w:val="00B02161"/>
    <w:rsid w:val="00B05381"/>
    <w:rsid w:val="00B34240"/>
    <w:rsid w:val="00B426C6"/>
    <w:rsid w:val="00B73F8F"/>
    <w:rsid w:val="00BD5374"/>
    <w:rsid w:val="00BE2837"/>
    <w:rsid w:val="00C00476"/>
    <w:rsid w:val="00C1502A"/>
    <w:rsid w:val="00C375E8"/>
    <w:rsid w:val="00C407C2"/>
    <w:rsid w:val="00C50D5E"/>
    <w:rsid w:val="00C54D2E"/>
    <w:rsid w:val="00C62C5D"/>
    <w:rsid w:val="00C62D5C"/>
    <w:rsid w:val="00C7109D"/>
    <w:rsid w:val="00C8033D"/>
    <w:rsid w:val="00C83438"/>
    <w:rsid w:val="00C94CE8"/>
    <w:rsid w:val="00CC4B05"/>
    <w:rsid w:val="00CE696D"/>
    <w:rsid w:val="00CF2ED2"/>
    <w:rsid w:val="00CF2ED4"/>
    <w:rsid w:val="00D068A3"/>
    <w:rsid w:val="00D42F11"/>
    <w:rsid w:val="00D56C16"/>
    <w:rsid w:val="00D56E3B"/>
    <w:rsid w:val="00D62171"/>
    <w:rsid w:val="00D65B60"/>
    <w:rsid w:val="00D81A5A"/>
    <w:rsid w:val="00D85018"/>
    <w:rsid w:val="00DA1836"/>
    <w:rsid w:val="00DB0303"/>
    <w:rsid w:val="00DC6768"/>
    <w:rsid w:val="00E220B8"/>
    <w:rsid w:val="00E3633F"/>
    <w:rsid w:val="00E37BF1"/>
    <w:rsid w:val="00E4495A"/>
    <w:rsid w:val="00E8796D"/>
    <w:rsid w:val="00E95992"/>
    <w:rsid w:val="00EA13BE"/>
    <w:rsid w:val="00EA434B"/>
    <w:rsid w:val="00EE0C67"/>
    <w:rsid w:val="00EF48F6"/>
    <w:rsid w:val="00F002DA"/>
    <w:rsid w:val="00F00F4D"/>
    <w:rsid w:val="00F51912"/>
    <w:rsid w:val="00F5685F"/>
    <w:rsid w:val="00FA3251"/>
    <w:rsid w:val="00FB6374"/>
    <w:rsid w:val="00FC1BE0"/>
    <w:rsid w:val="00FD053B"/>
    <w:rsid w:val="00FE0A65"/>
    <w:rsid w:val="00FE428A"/>
    <w:rsid w:val="00FE7FA4"/>
    <w:rsid w:val="00FF4188"/>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95DDC1"/>
  <w15:docId w15:val="{0B03D24F-A351-45A4-B33B-D06A9E41B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04257"/>
    <w:pPr>
      <w:spacing w:after="0" w:line="240" w:lineRule="auto"/>
    </w:pPr>
    <w:rPr>
      <w:rFonts w:ascii="Arial" w:eastAsia="Times New Roman" w:hAnsi="Arial" w:cs="Times New Roman"/>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D4CE3"/>
    <w:pPr>
      <w:tabs>
        <w:tab w:val="center" w:pos="4536"/>
        <w:tab w:val="right" w:pos="9072"/>
      </w:tabs>
    </w:pPr>
    <w:rPr>
      <w:rFonts w:asciiTheme="minorHAnsi" w:eastAsiaTheme="minorHAnsi" w:hAnsiTheme="minorHAnsi" w:cstheme="minorBidi"/>
      <w:sz w:val="22"/>
      <w:szCs w:val="22"/>
      <w:lang w:val="de-CH"/>
    </w:rPr>
  </w:style>
  <w:style w:type="character" w:customStyle="1" w:styleId="En-tteCar">
    <w:name w:val="En-tête Car"/>
    <w:basedOn w:val="Policepardfaut"/>
    <w:link w:val="En-tte"/>
    <w:uiPriority w:val="99"/>
    <w:rsid w:val="000D4CE3"/>
  </w:style>
  <w:style w:type="paragraph" w:styleId="Pieddepage">
    <w:name w:val="footer"/>
    <w:basedOn w:val="Normal"/>
    <w:link w:val="PieddepageCar"/>
    <w:uiPriority w:val="99"/>
    <w:unhideWhenUsed/>
    <w:rsid w:val="000D4CE3"/>
    <w:pPr>
      <w:tabs>
        <w:tab w:val="center" w:pos="4536"/>
        <w:tab w:val="right" w:pos="9072"/>
      </w:tabs>
    </w:pPr>
    <w:rPr>
      <w:rFonts w:asciiTheme="minorHAnsi" w:eastAsiaTheme="minorHAnsi" w:hAnsiTheme="minorHAnsi" w:cstheme="minorBidi"/>
      <w:sz w:val="22"/>
      <w:szCs w:val="22"/>
      <w:lang w:val="de-CH"/>
    </w:rPr>
  </w:style>
  <w:style w:type="character" w:customStyle="1" w:styleId="PieddepageCar">
    <w:name w:val="Pied de page Car"/>
    <w:basedOn w:val="Policepardfaut"/>
    <w:link w:val="Pieddepage"/>
    <w:uiPriority w:val="99"/>
    <w:rsid w:val="000D4CE3"/>
  </w:style>
  <w:style w:type="paragraph" w:styleId="Textedebulles">
    <w:name w:val="Balloon Text"/>
    <w:basedOn w:val="Normal"/>
    <w:link w:val="TextedebullesCar"/>
    <w:uiPriority w:val="99"/>
    <w:semiHidden/>
    <w:unhideWhenUsed/>
    <w:rsid w:val="000D4CE3"/>
    <w:rPr>
      <w:rFonts w:ascii="Tahoma" w:eastAsiaTheme="minorHAnsi" w:hAnsi="Tahoma" w:cs="Tahoma"/>
      <w:sz w:val="16"/>
      <w:szCs w:val="16"/>
      <w:lang w:val="de-CH"/>
    </w:rPr>
  </w:style>
  <w:style w:type="character" w:customStyle="1" w:styleId="TextedebullesCar">
    <w:name w:val="Texte de bulles Car"/>
    <w:basedOn w:val="Policepardfaut"/>
    <w:link w:val="Textedebulles"/>
    <w:uiPriority w:val="99"/>
    <w:semiHidden/>
    <w:rsid w:val="000D4CE3"/>
    <w:rPr>
      <w:rFonts w:ascii="Tahoma" w:hAnsi="Tahoma" w:cs="Tahoma"/>
      <w:sz w:val="16"/>
      <w:szCs w:val="16"/>
    </w:rPr>
  </w:style>
  <w:style w:type="paragraph" w:styleId="Paragraphedeliste">
    <w:name w:val="List Paragraph"/>
    <w:basedOn w:val="Normal"/>
    <w:uiPriority w:val="34"/>
    <w:qFormat/>
    <w:rsid w:val="00FE7FA4"/>
    <w:pPr>
      <w:ind w:left="720"/>
    </w:pPr>
    <w:rPr>
      <w:rFonts w:ascii="Calibri" w:eastAsiaTheme="minorHAnsi" w:hAnsi="Calibri"/>
      <w:sz w:val="22"/>
      <w:szCs w:val="22"/>
      <w:lang w:val="de-CH"/>
    </w:rPr>
  </w:style>
  <w:style w:type="character" w:styleId="Lienhypertexte">
    <w:name w:val="Hyperlink"/>
    <w:basedOn w:val="Policepardfaut"/>
    <w:uiPriority w:val="99"/>
    <w:unhideWhenUsed/>
    <w:rsid w:val="00142F5F"/>
    <w:rPr>
      <w:color w:val="0000FF" w:themeColor="hyperlink"/>
      <w:u w:val="single"/>
    </w:rPr>
  </w:style>
  <w:style w:type="paragraph" w:styleId="Corpsdetexte">
    <w:name w:val="Body Text"/>
    <w:basedOn w:val="Normal"/>
    <w:link w:val="CorpsdetexteCar"/>
    <w:rsid w:val="00AC3240"/>
    <w:rPr>
      <w:rFonts w:cs="Arial"/>
      <w:b/>
      <w:bCs/>
      <w:lang w:val="en-GB" w:eastAsia="en-GB"/>
    </w:rPr>
  </w:style>
  <w:style w:type="character" w:customStyle="1" w:styleId="CorpsdetexteCar">
    <w:name w:val="Corps de texte Car"/>
    <w:basedOn w:val="Policepardfaut"/>
    <w:link w:val="Corpsdetexte"/>
    <w:rsid w:val="00AC3240"/>
    <w:rPr>
      <w:rFonts w:ascii="Arial" w:eastAsia="Times New Roman" w:hAnsi="Arial" w:cs="Arial"/>
      <w:b/>
      <w:bCs/>
      <w:sz w:val="24"/>
      <w:szCs w:val="24"/>
      <w:lang w:val="en-GB" w:eastAsia="en-GB"/>
    </w:rPr>
  </w:style>
  <w:style w:type="character" w:styleId="lev">
    <w:name w:val="Strong"/>
    <w:basedOn w:val="Policepardfaut"/>
    <w:uiPriority w:val="22"/>
    <w:qFormat/>
    <w:rsid w:val="00E4495A"/>
    <w:rPr>
      <w:b/>
      <w:bCs/>
    </w:rPr>
  </w:style>
  <w:style w:type="character" w:styleId="Marquedecommentaire">
    <w:name w:val="annotation reference"/>
    <w:basedOn w:val="Policepardfaut"/>
    <w:uiPriority w:val="99"/>
    <w:semiHidden/>
    <w:unhideWhenUsed/>
    <w:rsid w:val="00B426C6"/>
    <w:rPr>
      <w:sz w:val="16"/>
      <w:szCs w:val="16"/>
    </w:rPr>
  </w:style>
  <w:style w:type="paragraph" w:styleId="Commentaire">
    <w:name w:val="annotation text"/>
    <w:basedOn w:val="Normal"/>
    <w:link w:val="CommentaireCar"/>
    <w:uiPriority w:val="99"/>
    <w:unhideWhenUsed/>
    <w:rsid w:val="00B426C6"/>
    <w:rPr>
      <w:sz w:val="20"/>
      <w:szCs w:val="20"/>
    </w:rPr>
  </w:style>
  <w:style w:type="character" w:customStyle="1" w:styleId="CommentaireCar">
    <w:name w:val="Commentaire Car"/>
    <w:basedOn w:val="Policepardfaut"/>
    <w:link w:val="Commentaire"/>
    <w:uiPriority w:val="99"/>
    <w:rsid w:val="00B426C6"/>
    <w:rPr>
      <w:rFonts w:ascii="Arial" w:eastAsia="Times New Roman" w:hAnsi="Arial" w:cs="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B426C6"/>
    <w:rPr>
      <w:b/>
      <w:bCs/>
    </w:rPr>
  </w:style>
  <w:style w:type="character" w:customStyle="1" w:styleId="ObjetducommentaireCar">
    <w:name w:val="Objet du commentaire Car"/>
    <w:basedOn w:val="CommentaireCar"/>
    <w:link w:val="Objetducommentaire"/>
    <w:uiPriority w:val="99"/>
    <w:semiHidden/>
    <w:rsid w:val="00B426C6"/>
    <w:rPr>
      <w:rFonts w:ascii="Arial" w:eastAsia="Times New Roman" w:hAnsi="Arial" w:cs="Times New Roman"/>
      <w:b/>
      <w:bCs/>
      <w:sz w:val="20"/>
      <w:szCs w:val="20"/>
      <w:lang w:val="en-US"/>
    </w:rPr>
  </w:style>
  <w:style w:type="character" w:styleId="Lienhypertextesuivivisit">
    <w:name w:val="FollowedHyperlink"/>
    <w:basedOn w:val="Policepardfaut"/>
    <w:uiPriority w:val="99"/>
    <w:semiHidden/>
    <w:unhideWhenUsed/>
    <w:rsid w:val="00896E5F"/>
    <w:rPr>
      <w:color w:val="800080" w:themeColor="followedHyperlink"/>
      <w:u w:val="single"/>
    </w:rPr>
  </w:style>
  <w:style w:type="paragraph" w:styleId="NormalWeb">
    <w:name w:val="Normal (Web)"/>
    <w:basedOn w:val="Normal"/>
    <w:uiPriority w:val="99"/>
    <w:unhideWhenUsed/>
    <w:rsid w:val="005A0DE7"/>
    <w:pPr>
      <w:spacing w:after="165"/>
    </w:pPr>
    <w:rPr>
      <w:rFonts w:ascii="Times New Roman" w:hAnsi="Times New Roman"/>
      <w:lang w:val="en-GB"/>
    </w:rPr>
  </w:style>
  <w:style w:type="character" w:customStyle="1" w:styleId="Mentionnonrsolue1">
    <w:name w:val="Mention non résolue1"/>
    <w:basedOn w:val="Policepardfaut"/>
    <w:uiPriority w:val="99"/>
    <w:semiHidden/>
    <w:unhideWhenUsed/>
    <w:rsid w:val="005E1AA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65620">
      <w:bodyDiv w:val="1"/>
      <w:marLeft w:val="0"/>
      <w:marRight w:val="0"/>
      <w:marTop w:val="0"/>
      <w:marBottom w:val="0"/>
      <w:divBdr>
        <w:top w:val="none" w:sz="0" w:space="0" w:color="auto"/>
        <w:left w:val="none" w:sz="0" w:space="0" w:color="auto"/>
        <w:bottom w:val="none" w:sz="0" w:space="0" w:color="auto"/>
        <w:right w:val="none" w:sz="0" w:space="0" w:color="auto"/>
      </w:divBdr>
    </w:div>
    <w:div w:id="419373793">
      <w:bodyDiv w:val="1"/>
      <w:marLeft w:val="0"/>
      <w:marRight w:val="0"/>
      <w:marTop w:val="0"/>
      <w:marBottom w:val="0"/>
      <w:divBdr>
        <w:top w:val="none" w:sz="0" w:space="0" w:color="auto"/>
        <w:left w:val="none" w:sz="0" w:space="0" w:color="auto"/>
        <w:bottom w:val="none" w:sz="0" w:space="0" w:color="auto"/>
        <w:right w:val="none" w:sz="0" w:space="0" w:color="auto"/>
      </w:divBdr>
    </w:div>
    <w:div w:id="552735362">
      <w:bodyDiv w:val="1"/>
      <w:marLeft w:val="0"/>
      <w:marRight w:val="0"/>
      <w:marTop w:val="0"/>
      <w:marBottom w:val="0"/>
      <w:divBdr>
        <w:top w:val="none" w:sz="0" w:space="0" w:color="auto"/>
        <w:left w:val="none" w:sz="0" w:space="0" w:color="auto"/>
        <w:bottom w:val="none" w:sz="0" w:space="0" w:color="auto"/>
        <w:right w:val="none" w:sz="0" w:space="0" w:color="auto"/>
      </w:divBdr>
    </w:div>
    <w:div w:id="1141995498">
      <w:bodyDiv w:val="1"/>
      <w:marLeft w:val="0"/>
      <w:marRight w:val="0"/>
      <w:marTop w:val="0"/>
      <w:marBottom w:val="0"/>
      <w:divBdr>
        <w:top w:val="none" w:sz="0" w:space="0" w:color="auto"/>
        <w:left w:val="none" w:sz="0" w:space="0" w:color="auto"/>
        <w:bottom w:val="none" w:sz="0" w:space="0" w:color="auto"/>
        <w:right w:val="none" w:sz="0" w:space="0" w:color="auto"/>
      </w:divBdr>
    </w:div>
    <w:div w:id="1428967257">
      <w:bodyDiv w:val="1"/>
      <w:marLeft w:val="0"/>
      <w:marRight w:val="0"/>
      <w:marTop w:val="0"/>
      <w:marBottom w:val="0"/>
      <w:divBdr>
        <w:top w:val="none" w:sz="0" w:space="0" w:color="auto"/>
        <w:left w:val="none" w:sz="0" w:space="0" w:color="auto"/>
        <w:bottom w:val="none" w:sz="0" w:space="0" w:color="auto"/>
        <w:right w:val="none" w:sz="0" w:space="0" w:color="auto"/>
      </w:divBdr>
    </w:div>
    <w:div w:id="1480417333">
      <w:bodyDiv w:val="1"/>
      <w:marLeft w:val="0"/>
      <w:marRight w:val="0"/>
      <w:marTop w:val="0"/>
      <w:marBottom w:val="0"/>
      <w:divBdr>
        <w:top w:val="none" w:sz="0" w:space="0" w:color="auto"/>
        <w:left w:val="none" w:sz="0" w:space="0" w:color="auto"/>
        <w:bottom w:val="none" w:sz="0" w:space="0" w:color="auto"/>
        <w:right w:val="none" w:sz="0" w:space="0" w:color="auto"/>
      </w:divBdr>
    </w:div>
    <w:div w:id="1825731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a.agtimport.eu/photos-ram-2019"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ric.neve@agtimport.e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uscarimports.eu/dodge" TargetMode="External"/><Relationship Id="rId4" Type="http://schemas.openxmlformats.org/officeDocument/2006/relationships/settings" Target="settings.xml"/><Relationship Id="rId9" Type="http://schemas.openxmlformats.org/officeDocument/2006/relationships/hyperlink" Target="http://www.agtimport.eu"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AB89C-62DE-4DC5-A794-A3E0719E2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688</Words>
  <Characters>3789</Characters>
  <Application>Microsoft Office Word</Application>
  <DocSecurity>0</DocSecurity>
  <Lines>31</Lines>
  <Paragraphs>8</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Jonas Blum</dc:creator>
  <cp:lastModifiedBy>Eric Nève</cp:lastModifiedBy>
  <cp:revision>3</cp:revision>
  <cp:lastPrinted>2018-03-15T09:06:00Z</cp:lastPrinted>
  <dcterms:created xsi:type="dcterms:W3CDTF">2018-03-21T21:33:00Z</dcterms:created>
  <dcterms:modified xsi:type="dcterms:W3CDTF">2018-03-21T21:34:00Z</dcterms:modified>
</cp:coreProperties>
</file>